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1C" w:rsidRDefault="00A0231C" w:rsidP="009E2383">
      <w:pPr>
        <w:pStyle w:val="ConsPlusNormal"/>
        <w:widowControl/>
        <w:ind w:firstLine="0"/>
        <w:jc w:val="right"/>
        <w:rPr>
          <w:iCs/>
          <w:sz w:val="26"/>
          <w:szCs w:val="26"/>
        </w:rPr>
      </w:pPr>
      <w:r>
        <w:rPr>
          <w:iCs/>
          <w:sz w:val="26"/>
          <w:szCs w:val="26"/>
        </w:rPr>
        <w:t xml:space="preserve">Приложение </w:t>
      </w:r>
    </w:p>
    <w:p w:rsidR="00A0231C" w:rsidRDefault="00A0231C" w:rsidP="009E2383">
      <w:pPr>
        <w:pStyle w:val="ConsPlusNormal"/>
        <w:widowControl/>
        <w:ind w:firstLine="0"/>
        <w:jc w:val="right"/>
        <w:rPr>
          <w:iCs/>
          <w:sz w:val="26"/>
          <w:szCs w:val="26"/>
        </w:rPr>
      </w:pPr>
      <w:r>
        <w:rPr>
          <w:iCs/>
          <w:sz w:val="26"/>
          <w:szCs w:val="26"/>
        </w:rPr>
        <w:t xml:space="preserve">к  распоряжению </w:t>
      </w:r>
    </w:p>
    <w:p w:rsidR="00A0231C" w:rsidRDefault="00A0231C" w:rsidP="009E2383">
      <w:pPr>
        <w:pStyle w:val="ConsPlusNormal"/>
        <w:widowControl/>
        <w:ind w:firstLine="0"/>
        <w:jc w:val="right"/>
        <w:rPr>
          <w:iCs/>
          <w:sz w:val="26"/>
          <w:szCs w:val="26"/>
        </w:rPr>
      </w:pPr>
      <w:r>
        <w:rPr>
          <w:iCs/>
          <w:sz w:val="26"/>
          <w:szCs w:val="26"/>
        </w:rPr>
        <w:t xml:space="preserve">Администрации </w:t>
      </w:r>
    </w:p>
    <w:p w:rsidR="00A0231C" w:rsidRDefault="00A0231C" w:rsidP="009E2383">
      <w:pPr>
        <w:pStyle w:val="ConsPlusNormal"/>
        <w:widowControl/>
        <w:ind w:firstLine="0"/>
        <w:jc w:val="right"/>
        <w:rPr>
          <w:iCs/>
          <w:sz w:val="26"/>
          <w:szCs w:val="26"/>
        </w:rPr>
      </w:pPr>
      <w:r>
        <w:rPr>
          <w:iCs/>
          <w:sz w:val="26"/>
          <w:szCs w:val="26"/>
        </w:rPr>
        <w:t xml:space="preserve">города Ялуторовска </w:t>
      </w:r>
    </w:p>
    <w:p w:rsidR="00A0231C" w:rsidRDefault="00A0231C" w:rsidP="009E2383">
      <w:pPr>
        <w:pStyle w:val="ConsPlusNormal"/>
        <w:widowControl/>
        <w:ind w:firstLine="0"/>
        <w:jc w:val="right"/>
        <w:rPr>
          <w:iCs/>
          <w:sz w:val="26"/>
          <w:szCs w:val="26"/>
        </w:rPr>
      </w:pPr>
      <w:r>
        <w:rPr>
          <w:iCs/>
          <w:sz w:val="26"/>
          <w:szCs w:val="26"/>
        </w:rPr>
        <w:t>от 08 декабря 2017 г. № 1501-р</w:t>
      </w:r>
    </w:p>
    <w:p w:rsidR="00A0231C" w:rsidRPr="002A42A9" w:rsidRDefault="00A0231C" w:rsidP="009E2383">
      <w:pPr>
        <w:pStyle w:val="ConsPlusNormal"/>
        <w:widowControl/>
        <w:ind w:firstLine="0"/>
        <w:jc w:val="right"/>
        <w:rPr>
          <w:iCs/>
          <w:sz w:val="26"/>
          <w:szCs w:val="26"/>
        </w:rPr>
      </w:pPr>
    </w:p>
    <w:tbl>
      <w:tblPr>
        <w:tblW w:w="0" w:type="auto"/>
        <w:jc w:val="right"/>
        <w:tblLayout w:type="fixed"/>
        <w:tblLook w:val="0000" w:firstRow="0" w:lastRow="0" w:firstColumn="0" w:lastColumn="0" w:noHBand="0" w:noVBand="0"/>
      </w:tblPr>
      <w:tblGrid>
        <w:gridCol w:w="4068"/>
      </w:tblGrid>
      <w:tr w:rsidR="00A0231C" w:rsidRPr="009E2383" w:rsidTr="009E2383">
        <w:trPr>
          <w:jc w:val="right"/>
        </w:trPr>
        <w:tc>
          <w:tcPr>
            <w:tcW w:w="4068" w:type="dxa"/>
          </w:tcPr>
          <w:p w:rsidR="00A0231C" w:rsidRDefault="00A0231C" w:rsidP="009E2383">
            <w:pPr>
              <w:spacing w:after="0" w:line="240" w:lineRule="auto"/>
              <w:jc w:val="right"/>
              <w:rPr>
                <w:rFonts w:ascii="Arial" w:hAnsi="Arial" w:cs="Arial"/>
                <w:sz w:val="26"/>
                <w:szCs w:val="26"/>
              </w:rPr>
            </w:pPr>
            <w:bookmarkStart w:id="0" w:name="__DdeLink__79570_1910448580"/>
            <w:r>
              <w:rPr>
                <w:rFonts w:ascii="Arial" w:hAnsi="Arial" w:cs="Arial"/>
                <w:iCs/>
                <w:sz w:val="26"/>
              </w:rPr>
              <w:t>«</w:t>
            </w:r>
            <w:r w:rsidRPr="009E2383">
              <w:rPr>
                <w:rFonts w:ascii="Arial" w:hAnsi="Arial" w:cs="Arial"/>
                <w:iCs/>
                <w:sz w:val="26"/>
              </w:rPr>
              <w:t>Об утверждении муниципальной программы «</w:t>
            </w:r>
            <w:bookmarkEnd w:id="0"/>
            <w:r w:rsidRPr="009E2383">
              <w:rPr>
                <w:rFonts w:ascii="Arial" w:hAnsi="Arial" w:cs="Arial"/>
                <w:sz w:val="26"/>
                <w:szCs w:val="26"/>
              </w:rPr>
              <w:t xml:space="preserve">Основные направления развития в области социальной защиты </w:t>
            </w:r>
          </w:p>
          <w:p w:rsidR="00A0231C" w:rsidRDefault="00A0231C" w:rsidP="009E2383">
            <w:pPr>
              <w:spacing w:after="0" w:line="240" w:lineRule="auto"/>
              <w:jc w:val="right"/>
              <w:rPr>
                <w:rFonts w:ascii="Arial" w:hAnsi="Arial" w:cs="Arial"/>
                <w:sz w:val="26"/>
                <w:szCs w:val="26"/>
              </w:rPr>
            </w:pPr>
            <w:r>
              <w:rPr>
                <w:rFonts w:ascii="Arial" w:hAnsi="Arial" w:cs="Arial"/>
                <w:sz w:val="26"/>
                <w:szCs w:val="26"/>
              </w:rPr>
              <w:t xml:space="preserve">населения </w:t>
            </w:r>
            <w:r w:rsidRPr="009E2383">
              <w:rPr>
                <w:rFonts w:ascii="Arial" w:hAnsi="Arial" w:cs="Arial"/>
                <w:sz w:val="26"/>
                <w:szCs w:val="26"/>
              </w:rPr>
              <w:t xml:space="preserve">в городе Ялуторовске </w:t>
            </w:r>
          </w:p>
          <w:p w:rsidR="00A0231C" w:rsidRPr="009E2383" w:rsidRDefault="00A0231C" w:rsidP="009E2383">
            <w:pPr>
              <w:spacing w:after="0" w:line="240" w:lineRule="auto"/>
              <w:jc w:val="right"/>
              <w:rPr>
                <w:rFonts w:ascii="Arial" w:hAnsi="Arial" w:cs="Arial"/>
                <w:sz w:val="26"/>
                <w:szCs w:val="26"/>
              </w:rPr>
            </w:pPr>
            <w:r w:rsidRPr="009E2383">
              <w:rPr>
                <w:rFonts w:ascii="Arial" w:hAnsi="Arial" w:cs="Arial"/>
                <w:sz w:val="26"/>
                <w:szCs w:val="26"/>
              </w:rPr>
              <w:t>на 2018 - 2020 годы»</w:t>
            </w:r>
          </w:p>
        </w:tc>
      </w:tr>
    </w:tbl>
    <w:p w:rsidR="00A0231C" w:rsidRPr="002A5270" w:rsidRDefault="00A0231C" w:rsidP="009E2383">
      <w:pPr>
        <w:pStyle w:val="BodyTextIndent"/>
        <w:ind w:left="0"/>
        <w:rPr>
          <w:rFonts w:ascii="Arial" w:hAnsi="Arial" w:cs="Arial"/>
          <w:sz w:val="26"/>
          <w:szCs w:val="26"/>
        </w:rPr>
      </w:pP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2A5270" w:rsidRDefault="00A0231C" w:rsidP="00D11CBA">
      <w:pPr>
        <w:spacing w:after="0" w:line="240" w:lineRule="auto"/>
        <w:ind w:firstLineChars="125" w:firstLine="31680"/>
        <w:jc w:val="center"/>
        <w:rPr>
          <w:rFonts w:ascii="Arial" w:hAnsi="Arial" w:cs="Arial"/>
          <w:bCs/>
          <w:sz w:val="26"/>
          <w:szCs w:val="26"/>
          <w:lang w:eastAsia="ru-RU"/>
        </w:rPr>
      </w:pPr>
    </w:p>
    <w:p w:rsidR="00A0231C" w:rsidRPr="009E2383" w:rsidRDefault="00A0231C" w:rsidP="00D11CBA">
      <w:pPr>
        <w:spacing w:after="0" w:line="240" w:lineRule="auto"/>
        <w:ind w:firstLineChars="125" w:firstLine="31680"/>
        <w:jc w:val="center"/>
        <w:rPr>
          <w:rFonts w:ascii="Arial" w:hAnsi="Arial" w:cs="Arial"/>
          <w:bCs/>
          <w:sz w:val="28"/>
          <w:szCs w:val="28"/>
          <w:lang w:eastAsia="ru-RU"/>
        </w:rPr>
      </w:pPr>
      <w:r w:rsidRPr="009E2383">
        <w:rPr>
          <w:rFonts w:ascii="Arial" w:hAnsi="Arial" w:cs="Arial"/>
          <w:bCs/>
          <w:sz w:val="28"/>
          <w:szCs w:val="28"/>
          <w:lang w:eastAsia="ru-RU"/>
        </w:rPr>
        <w:t>Муниципальная программа</w:t>
      </w:r>
    </w:p>
    <w:p w:rsidR="00A0231C" w:rsidRPr="002A5270" w:rsidRDefault="00A0231C" w:rsidP="00D11CBA">
      <w:pPr>
        <w:spacing w:after="0" w:line="240" w:lineRule="auto"/>
        <w:ind w:firstLineChars="125" w:firstLine="31680"/>
        <w:jc w:val="center"/>
        <w:rPr>
          <w:rFonts w:ascii="Arial" w:hAnsi="Arial" w:cs="Arial"/>
          <w:b/>
          <w:bCs/>
          <w:sz w:val="26"/>
          <w:szCs w:val="26"/>
          <w:lang w:eastAsia="ru-RU"/>
        </w:rPr>
      </w:pPr>
    </w:p>
    <w:p w:rsidR="00A0231C" w:rsidRPr="009E2383" w:rsidRDefault="00A0231C" w:rsidP="00D11CBA">
      <w:pPr>
        <w:spacing w:after="0" w:line="240" w:lineRule="auto"/>
        <w:ind w:firstLineChars="125" w:firstLine="31680"/>
        <w:jc w:val="center"/>
        <w:rPr>
          <w:rFonts w:ascii="Arial" w:hAnsi="Arial" w:cs="Arial"/>
          <w:bCs/>
          <w:sz w:val="26"/>
          <w:szCs w:val="26"/>
          <w:lang w:eastAsia="ru-RU"/>
        </w:rPr>
      </w:pPr>
      <w:r w:rsidRPr="009E2383">
        <w:rPr>
          <w:rFonts w:ascii="Arial" w:hAnsi="Arial" w:cs="Arial"/>
          <w:bCs/>
          <w:sz w:val="26"/>
          <w:szCs w:val="26"/>
          <w:lang w:eastAsia="ru-RU"/>
        </w:rPr>
        <w:t>«Основные направления развития в области социальной защиты населения в городе Ялуторовске на 2018 − 2020 годы»</w:t>
      </w:r>
    </w:p>
    <w:p w:rsidR="00A0231C" w:rsidRPr="009E2383" w:rsidRDefault="00A0231C" w:rsidP="00D11CBA">
      <w:pPr>
        <w:spacing w:after="0" w:line="240" w:lineRule="auto"/>
        <w:ind w:firstLineChars="125" w:firstLine="31680"/>
        <w:jc w:val="center"/>
        <w:rPr>
          <w:rFonts w:ascii="Arial" w:hAnsi="Arial" w:cs="Arial"/>
          <w:bCs/>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jc w:val="right"/>
        <w:rPr>
          <w:rFonts w:ascii="Arial" w:hAnsi="Arial" w:cs="Arial"/>
          <w:color w:val="000000"/>
          <w:sz w:val="26"/>
          <w:szCs w:val="26"/>
          <w:lang w:eastAsia="ru-RU"/>
        </w:rPr>
      </w:pPr>
    </w:p>
    <w:p w:rsidR="00A0231C" w:rsidRDefault="00A0231C" w:rsidP="009E2383">
      <w:pPr>
        <w:spacing w:after="0" w:line="240" w:lineRule="auto"/>
        <w:jc w:val="center"/>
        <w:rPr>
          <w:sz w:val="26"/>
          <w:szCs w:val="26"/>
        </w:rPr>
      </w:pPr>
      <w:r>
        <w:rPr>
          <w:rFonts w:ascii="Arial" w:hAnsi="Arial" w:cs="Arial"/>
          <w:sz w:val="26"/>
          <w:szCs w:val="26"/>
        </w:rPr>
        <w:t>г. Ялуторовск, 2017 г.</w:t>
      </w:r>
    </w:p>
    <w:p w:rsidR="00A0231C" w:rsidRDefault="00A0231C" w:rsidP="005563DB">
      <w:pPr>
        <w:spacing w:after="0" w:line="240" w:lineRule="auto"/>
        <w:jc w:val="center"/>
        <w:rPr>
          <w:rFonts w:ascii="Arial" w:hAnsi="Arial" w:cs="Arial"/>
          <w:sz w:val="26"/>
          <w:szCs w:val="26"/>
        </w:rPr>
      </w:pPr>
    </w:p>
    <w:p w:rsidR="00A0231C" w:rsidRPr="005563DB" w:rsidRDefault="00A0231C" w:rsidP="005563DB">
      <w:pPr>
        <w:spacing w:after="0" w:line="240" w:lineRule="auto"/>
        <w:jc w:val="center"/>
        <w:rPr>
          <w:rFonts w:ascii="Arial" w:hAnsi="Arial" w:cs="Arial"/>
          <w:sz w:val="26"/>
          <w:szCs w:val="26"/>
        </w:rPr>
      </w:pPr>
      <w:r w:rsidRPr="005563DB">
        <w:rPr>
          <w:rFonts w:ascii="Arial" w:hAnsi="Arial" w:cs="Arial"/>
          <w:sz w:val="26"/>
          <w:szCs w:val="26"/>
        </w:rPr>
        <w:t>Паспорт муниципальной программы</w:t>
      </w:r>
    </w:p>
    <w:p w:rsidR="00A0231C" w:rsidRPr="00312C96" w:rsidRDefault="00A0231C" w:rsidP="005563DB">
      <w:pPr>
        <w:spacing w:after="0" w:line="240" w:lineRule="auto"/>
        <w:jc w:val="center"/>
        <w:rPr>
          <w:rFonts w:ascii="Arial" w:hAnsi="Arial" w:cs="Arial"/>
          <w:sz w:val="26"/>
          <w:szCs w:val="26"/>
        </w:rPr>
      </w:pPr>
      <w:r w:rsidRPr="00312C96">
        <w:rPr>
          <w:rFonts w:ascii="Arial" w:hAnsi="Arial" w:cs="Arial"/>
          <w:sz w:val="26"/>
          <w:szCs w:val="26"/>
        </w:rPr>
        <w:t xml:space="preserve">«Основные направления развития в области социальной защиты </w:t>
      </w:r>
    </w:p>
    <w:p w:rsidR="00A0231C" w:rsidRDefault="00A0231C" w:rsidP="005563DB">
      <w:pPr>
        <w:spacing w:after="0" w:line="240" w:lineRule="auto"/>
        <w:jc w:val="center"/>
        <w:rPr>
          <w:rFonts w:ascii="Arial" w:hAnsi="Arial" w:cs="Arial"/>
          <w:sz w:val="26"/>
          <w:szCs w:val="26"/>
        </w:rPr>
      </w:pPr>
      <w:r w:rsidRPr="00312C96">
        <w:rPr>
          <w:rFonts w:ascii="Arial" w:hAnsi="Arial" w:cs="Arial"/>
          <w:sz w:val="26"/>
          <w:szCs w:val="26"/>
        </w:rPr>
        <w:t>населения в городе Ялуторовске на 2018 − 2020 годы»</w:t>
      </w:r>
    </w:p>
    <w:p w:rsidR="00A0231C" w:rsidRPr="00312C96" w:rsidRDefault="00A0231C" w:rsidP="005563DB">
      <w:pPr>
        <w:spacing w:after="0" w:line="240" w:lineRule="auto"/>
        <w:jc w:val="center"/>
        <w:rPr>
          <w:rFonts w:ascii="Arial" w:hAnsi="Arial" w:cs="Arial"/>
          <w:sz w:val="26"/>
          <w:szCs w:val="2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6326"/>
      </w:tblGrid>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 xml:space="preserve">Наименование муниципальной программы </w:t>
            </w:r>
          </w:p>
        </w:tc>
        <w:tc>
          <w:tcPr>
            <w:tcW w:w="6326" w:type="dxa"/>
          </w:tcPr>
          <w:p w:rsidR="00A0231C" w:rsidRDefault="00A0231C" w:rsidP="005563DB">
            <w:pPr>
              <w:spacing w:after="0" w:line="240" w:lineRule="auto"/>
              <w:jc w:val="both"/>
              <w:rPr>
                <w:rFonts w:ascii="Arial" w:hAnsi="Arial" w:cs="Arial"/>
                <w:sz w:val="26"/>
                <w:szCs w:val="26"/>
              </w:rPr>
            </w:pPr>
            <w:r w:rsidRPr="005563DB">
              <w:rPr>
                <w:rFonts w:ascii="Arial" w:hAnsi="Arial" w:cs="Arial"/>
                <w:sz w:val="26"/>
                <w:szCs w:val="26"/>
              </w:rPr>
              <w:t>Основные направления развития в области социальной защиты населения в городе Ялуторовске на 2018 − 2020 годы</w:t>
            </w:r>
          </w:p>
          <w:p w:rsidR="00A0231C" w:rsidRPr="005563DB" w:rsidRDefault="00A0231C" w:rsidP="00CC7D8D">
            <w:pPr>
              <w:spacing w:after="0" w:line="240" w:lineRule="auto"/>
              <w:jc w:val="both"/>
              <w:rPr>
                <w:rFonts w:ascii="Arial" w:hAnsi="Arial" w:cs="Arial"/>
                <w:sz w:val="26"/>
                <w:szCs w:val="26"/>
              </w:rPr>
            </w:pPr>
            <w:r>
              <w:rPr>
                <w:rFonts w:ascii="Arial" w:hAnsi="Arial" w:cs="Arial"/>
                <w:sz w:val="26"/>
                <w:szCs w:val="26"/>
              </w:rPr>
              <w:t>(далее – муниципальная программа)</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 xml:space="preserve">Правовое обоснование формирования муниципальной программы </w:t>
            </w:r>
          </w:p>
        </w:tc>
        <w:tc>
          <w:tcPr>
            <w:tcW w:w="6326" w:type="dxa"/>
          </w:tcPr>
          <w:p w:rsidR="00A0231C" w:rsidRDefault="00A0231C" w:rsidP="005563DB">
            <w:pPr>
              <w:spacing w:after="0" w:line="240" w:lineRule="auto"/>
              <w:jc w:val="both"/>
              <w:rPr>
                <w:rFonts w:ascii="Arial" w:hAnsi="Arial" w:cs="Arial"/>
                <w:sz w:val="26"/>
                <w:szCs w:val="26"/>
              </w:rPr>
            </w:pPr>
            <w:r>
              <w:rPr>
                <w:rFonts w:ascii="Arial" w:hAnsi="Arial" w:cs="Arial"/>
                <w:sz w:val="26"/>
                <w:szCs w:val="26"/>
              </w:rPr>
              <w:t>Постановление Администрации города Ялуторовска от 29.09.2017     № 573 «Об утверждении Порядка принятия решения о разработке муниципальных программ города Ялуторовска, их формирования и реализации, проведения оценки эффективности реализации муниципальных программ города Ялуторовска»;</w:t>
            </w:r>
          </w:p>
          <w:p w:rsidR="00A0231C" w:rsidRPr="005563DB" w:rsidRDefault="00A0231C" w:rsidP="00D718FC">
            <w:pPr>
              <w:spacing w:after="0" w:line="240" w:lineRule="auto"/>
              <w:jc w:val="both"/>
              <w:rPr>
                <w:rFonts w:ascii="Arial" w:hAnsi="Arial" w:cs="Arial"/>
                <w:sz w:val="26"/>
                <w:szCs w:val="26"/>
              </w:rPr>
            </w:pPr>
            <w:r>
              <w:rPr>
                <w:rFonts w:ascii="Arial" w:hAnsi="Arial" w:cs="Arial"/>
                <w:sz w:val="26"/>
                <w:szCs w:val="26"/>
              </w:rPr>
              <w:t>распоряжение Администрации города Ялуторовска № 449-р от 28.04.2017 г. «О разработке проекта решения о бюджете города Ялуторовска на 2018 год и на плановый период 2019 и 2010 годов»</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Разработчики муниципальной программы</w:t>
            </w:r>
          </w:p>
        </w:tc>
        <w:tc>
          <w:tcPr>
            <w:tcW w:w="6326"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Муниципальное автономное учреждение города Ялуторовска «Ялуторовский комплексный центр социального обслуживания населения»</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 xml:space="preserve">Исполнители и (или) участники муниципальной программы </w:t>
            </w:r>
          </w:p>
        </w:tc>
        <w:tc>
          <w:tcPr>
            <w:tcW w:w="6326" w:type="dxa"/>
          </w:tcPr>
          <w:p w:rsidR="00A0231C" w:rsidRDefault="00A0231C" w:rsidP="005563DB">
            <w:pPr>
              <w:autoSpaceDE w:val="0"/>
              <w:autoSpaceDN w:val="0"/>
              <w:adjustRightInd w:val="0"/>
              <w:spacing w:after="0" w:line="240" w:lineRule="auto"/>
              <w:jc w:val="both"/>
              <w:rPr>
                <w:rFonts w:ascii="Arial" w:hAnsi="Arial" w:cs="Arial"/>
                <w:sz w:val="26"/>
                <w:szCs w:val="26"/>
                <w:lang w:eastAsia="ru-RU"/>
              </w:rPr>
            </w:pPr>
            <w:r w:rsidRPr="005563DB">
              <w:rPr>
                <w:rFonts w:ascii="Arial" w:hAnsi="Arial" w:cs="Arial"/>
                <w:sz w:val="26"/>
                <w:szCs w:val="26"/>
                <w:lang w:eastAsia="ru-RU"/>
              </w:rPr>
              <w:t>Муниципальное автономное учреждение города Ялуторовска «Ялуторовский комплексный центр социального обслуживания населения»</w:t>
            </w:r>
            <w:r>
              <w:rPr>
                <w:rFonts w:ascii="Arial" w:hAnsi="Arial" w:cs="Arial"/>
                <w:sz w:val="26"/>
                <w:szCs w:val="26"/>
                <w:lang w:eastAsia="ru-RU"/>
              </w:rPr>
              <w:t xml:space="preserve"> (далее – МАУ «ЯКЦСОН»);</w:t>
            </w:r>
          </w:p>
          <w:p w:rsidR="00A0231C" w:rsidRPr="005563DB" w:rsidRDefault="00A0231C" w:rsidP="005563DB">
            <w:pPr>
              <w:autoSpaceDE w:val="0"/>
              <w:autoSpaceDN w:val="0"/>
              <w:adjustRightInd w:val="0"/>
              <w:spacing w:after="0" w:line="240" w:lineRule="auto"/>
              <w:jc w:val="both"/>
              <w:rPr>
                <w:rFonts w:ascii="Arial" w:hAnsi="Arial" w:cs="Arial"/>
                <w:sz w:val="26"/>
                <w:szCs w:val="26"/>
              </w:rPr>
            </w:pPr>
            <w:r>
              <w:rPr>
                <w:rFonts w:ascii="Arial" w:hAnsi="Arial" w:cs="Arial"/>
                <w:sz w:val="26"/>
                <w:szCs w:val="26"/>
                <w:lang w:eastAsia="ru-RU"/>
              </w:rPr>
              <w:t>Администрация города Ялуторовска</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 xml:space="preserve">Цели муниципальной программы </w:t>
            </w:r>
          </w:p>
        </w:tc>
        <w:tc>
          <w:tcPr>
            <w:tcW w:w="6326"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Развитие системы социального обслуживания граждан, повышение уровня, качества и эффективности жизни жителей города Ялуторовска</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 xml:space="preserve">Задачи муниципальной программы </w:t>
            </w:r>
          </w:p>
        </w:tc>
        <w:tc>
          <w:tcPr>
            <w:tcW w:w="6326" w:type="dxa"/>
          </w:tcPr>
          <w:p w:rsidR="00A0231C" w:rsidRPr="00D6262A" w:rsidRDefault="00A0231C" w:rsidP="0055595F">
            <w:pPr>
              <w:numPr>
                <w:ilvl w:val="0"/>
                <w:numId w:val="1"/>
              </w:numPr>
              <w:spacing w:after="0" w:line="240" w:lineRule="auto"/>
              <w:ind w:left="0" w:firstLine="0"/>
              <w:jc w:val="both"/>
              <w:rPr>
                <w:rFonts w:ascii="Arial" w:hAnsi="Arial" w:cs="Arial"/>
                <w:sz w:val="26"/>
                <w:szCs w:val="26"/>
              </w:rPr>
            </w:pPr>
            <w:r w:rsidRPr="00D6262A">
              <w:rPr>
                <w:rFonts w:ascii="Arial" w:hAnsi="Arial" w:cs="Arial"/>
                <w:sz w:val="26"/>
                <w:szCs w:val="26"/>
              </w:rPr>
              <w:t>Организация социального обслуживания населения города Ялуторовска</w:t>
            </w:r>
            <w:r>
              <w:rPr>
                <w:rFonts w:ascii="Arial" w:hAnsi="Arial" w:cs="Arial"/>
                <w:sz w:val="26"/>
                <w:szCs w:val="26"/>
              </w:rPr>
              <w:t>.</w:t>
            </w:r>
          </w:p>
          <w:p w:rsidR="00A0231C" w:rsidRPr="00D6262A" w:rsidRDefault="00A0231C" w:rsidP="00901494">
            <w:pPr>
              <w:numPr>
                <w:ilvl w:val="0"/>
                <w:numId w:val="1"/>
              </w:numPr>
              <w:spacing w:after="0" w:line="240" w:lineRule="auto"/>
              <w:ind w:left="0" w:firstLine="0"/>
              <w:jc w:val="both"/>
              <w:rPr>
                <w:rFonts w:ascii="Arial" w:hAnsi="Arial" w:cs="Arial"/>
                <w:sz w:val="26"/>
                <w:szCs w:val="26"/>
              </w:rPr>
            </w:pPr>
            <w:r w:rsidRPr="00D6262A">
              <w:rPr>
                <w:rFonts w:ascii="Arial" w:hAnsi="Arial" w:cs="Arial"/>
                <w:sz w:val="26"/>
                <w:szCs w:val="26"/>
              </w:rPr>
              <w:t xml:space="preserve"> Предоставление дополнительных мер социальной поддержки отдельным категориям граждан и проведение социально-значимых мероприятий</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 xml:space="preserve">Сроки реализации муниципальной программы </w:t>
            </w:r>
          </w:p>
        </w:tc>
        <w:tc>
          <w:tcPr>
            <w:tcW w:w="6326" w:type="dxa"/>
          </w:tcPr>
          <w:p w:rsidR="00A0231C" w:rsidRPr="005563DB" w:rsidRDefault="00A0231C" w:rsidP="005563DB">
            <w:pPr>
              <w:spacing w:after="0" w:line="240" w:lineRule="auto"/>
              <w:jc w:val="both"/>
              <w:rPr>
                <w:rFonts w:ascii="Arial" w:hAnsi="Arial" w:cs="Arial"/>
                <w:sz w:val="26"/>
                <w:szCs w:val="26"/>
              </w:rPr>
            </w:pPr>
            <w:r>
              <w:rPr>
                <w:rFonts w:ascii="Arial" w:hAnsi="Arial" w:cs="Arial"/>
                <w:sz w:val="26"/>
                <w:szCs w:val="26"/>
              </w:rPr>
              <w:t>2018 - 2020 годы</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 xml:space="preserve">Объёмы и источники финансирования муниципальной программы </w:t>
            </w:r>
          </w:p>
        </w:tc>
        <w:tc>
          <w:tcPr>
            <w:tcW w:w="6326" w:type="dxa"/>
          </w:tcPr>
          <w:p w:rsidR="00A0231C" w:rsidRDefault="00A0231C" w:rsidP="005563DB">
            <w:pPr>
              <w:spacing w:after="0" w:line="240" w:lineRule="auto"/>
              <w:jc w:val="both"/>
              <w:rPr>
                <w:rFonts w:ascii="Arial" w:hAnsi="Arial" w:cs="Arial"/>
                <w:sz w:val="26"/>
                <w:szCs w:val="26"/>
              </w:rPr>
            </w:pPr>
            <w:r>
              <w:rPr>
                <w:rFonts w:ascii="Arial" w:hAnsi="Arial" w:cs="Arial"/>
                <w:sz w:val="26"/>
                <w:szCs w:val="26"/>
              </w:rPr>
              <w:t xml:space="preserve">Всего на реализацию муниципальной программы: </w:t>
            </w:r>
            <w:r w:rsidRPr="00490B4E">
              <w:rPr>
                <w:rFonts w:ascii="Arial" w:hAnsi="Arial" w:cs="Arial"/>
                <w:sz w:val="26"/>
                <w:szCs w:val="26"/>
              </w:rPr>
              <w:t xml:space="preserve"> – </w:t>
            </w:r>
            <w:r>
              <w:rPr>
                <w:rFonts w:ascii="Arial" w:hAnsi="Arial" w:cs="Arial"/>
                <w:sz w:val="26"/>
                <w:szCs w:val="26"/>
              </w:rPr>
              <w:t>202 509</w:t>
            </w:r>
            <w:r w:rsidRPr="00490B4E">
              <w:rPr>
                <w:rFonts w:ascii="Arial" w:hAnsi="Arial" w:cs="Arial"/>
                <w:sz w:val="26"/>
                <w:szCs w:val="26"/>
              </w:rPr>
              <w:t>,0 тыс.руб</w:t>
            </w:r>
            <w:r>
              <w:rPr>
                <w:rFonts w:ascii="Arial" w:hAnsi="Arial" w:cs="Arial"/>
                <w:sz w:val="26"/>
                <w:szCs w:val="26"/>
              </w:rPr>
              <w:t>лей</w:t>
            </w:r>
            <w:r w:rsidRPr="00490B4E">
              <w:rPr>
                <w:rFonts w:ascii="Arial" w:hAnsi="Arial" w:cs="Arial"/>
                <w:sz w:val="26"/>
                <w:szCs w:val="26"/>
              </w:rPr>
              <w:t>,</w:t>
            </w:r>
            <w:r>
              <w:rPr>
                <w:rFonts w:ascii="Arial" w:hAnsi="Arial" w:cs="Arial"/>
                <w:sz w:val="26"/>
                <w:szCs w:val="26"/>
              </w:rPr>
              <w:t xml:space="preserve"> в том числе</w:t>
            </w:r>
            <w:r w:rsidRPr="00490B4E">
              <w:rPr>
                <w:rFonts w:ascii="Arial" w:hAnsi="Arial" w:cs="Arial"/>
                <w:sz w:val="26"/>
                <w:szCs w:val="26"/>
              </w:rPr>
              <w:t>:</w:t>
            </w:r>
          </w:p>
          <w:p w:rsidR="00A0231C" w:rsidRPr="00490B4E" w:rsidRDefault="00A0231C" w:rsidP="005563DB">
            <w:pPr>
              <w:spacing w:after="0" w:line="240" w:lineRule="auto"/>
              <w:jc w:val="both"/>
              <w:rPr>
                <w:rFonts w:ascii="Arial" w:hAnsi="Arial" w:cs="Arial"/>
                <w:sz w:val="26"/>
                <w:szCs w:val="26"/>
              </w:rPr>
            </w:pPr>
            <w:r>
              <w:rPr>
                <w:rFonts w:ascii="Arial" w:hAnsi="Arial" w:cs="Arial"/>
                <w:sz w:val="26"/>
                <w:szCs w:val="26"/>
              </w:rPr>
              <w:t>За счет средств областного бюджета – 193020,0 тыс. рублей, в том числе по годам:</w:t>
            </w:r>
          </w:p>
          <w:p w:rsidR="00A0231C" w:rsidRPr="00490B4E" w:rsidRDefault="00A0231C" w:rsidP="005563DB">
            <w:pPr>
              <w:spacing w:after="0" w:line="240" w:lineRule="auto"/>
              <w:jc w:val="both"/>
              <w:rPr>
                <w:rFonts w:ascii="Arial" w:hAnsi="Arial" w:cs="Arial"/>
                <w:sz w:val="26"/>
                <w:szCs w:val="26"/>
              </w:rPr>
            </w:pPr>
            <w:r w:rsidRPr="00490B4E">
              <w:rPr>
                <w:rFonts w:ascii="Arial" w:hAnsi="Arial" w:cs="Arial"/>
                <w:sz w:val="26"/>
                <w:szCs w:val="26"/>
              </w:rPr>
              <w:t xml:space="preserve">2018 г. – </w:t>
            </w:r>
            <w:r>
              <w:rPr>
                <w:rFonts w:ascii="Arial" w:hAnsi="Arial" w:cs="Arial"/>
                <w:sz w:val="26"/>
                <w:szCs w:val="26"/>
              </w:rPr>
              <w:t>62672</w:t>
            </w:r>
            <w:r w:rsidRPr="00490B4E">
              <w:rPr>
                <w:rFonts w:ascii="Arial" w:hAnsi="Arial" w:cs="Arial"/>
                <w:sz w:val="26"/>
                <w:szCs w:val="26"/>
              </w:rPr>
              <w:t>,0 тыс. руб</w:t>
            </w:r>
            <w:r>
              <w:rPr>
                <w:rFonts w:ascii="Arial" w:hAnsi="Arial" w:cs="Arial"/>
                <w:sz w:val="26"/>
                <w:szCs w:val="26"/>
              </w:rPr>
              <w:t>лей;</w:t>
            </w:r>
          </w:p>
          <w:p w:rsidR="00A0231C" w:rsidRPr="00490B4E" w:rsidRDefault="00A0231C" w:rsidP="005563DB">
            <w:pPr>
              <w:spacing w:after="0" w:line="240" w:lineRule="auto"/>
              <w:jc w:val="both"/>
              <w:rPr>
                <w:rFonts w:ascii="Arial" w:hAnsi="Arial" w:cs="Arial"/>
                <w:sz w:val="26"/>
                <w:szCs w:val="26"/>
              </w:rPr>
            </w:pPr>
            <w:r w:rsidRPr="00490B4E">
              <w:rPr>
                <w:rFonts w:ascii="Arial" w:hAnsi="Arial" w:cs="Arial"/>
                <w:sz w:val="26"/>
                <w:szCs w:val="26"/>
              </w:rPr>
              <w:t xml:space="preserve">2019 г. – </w:t>
            </w:r>
            <w:r>
              <w:rPr>
                <w:rFonts w:ascii="Arial" w:hAnsi="Arial" w:cs="Arial"/>
                <w:sz w:val="26"/>
                <w:szCs w:val="26"/>
              </w:rPr>
              <w:t>64241</w:t>
            </w:r>
            <w:r w:rsidRPr="00490B4E">
              <w:rPr>
                <w:rFonts w:ascii="Arial" w:hAnsi="Arial" w:cs="Arial"/>
                <w:sz w:val="26"/>
                <w:szCs w:val="26"/>
              </w:rPr>
              <w:t>,0 тыс. руб</w:t>
            </w:r>
            <w:r>
              <w:rPr>
                <w:rFonts w:ascii="Arial" w:hAnsi="Arial" w:cs="Arial"/>
                <w:sz w:val="26"/>
                <w:szCs w:val="26"/>
              </w:rPr>
              <w:t>лей;</w:t>
            </w:r>
          </w:p>
          <w:p w:rsidR="00A0231C" w:rsidRDefault="00A0231C" w:rsidP="00906BD2">
            <w:pPr>
              <w:spacing w:after="0" w:line="240" w:lineRule="auto"/>
              <w:jc w:val="both"/>
              <w:rPr>
                <w:rFonts w:ascii="Arial" w:hAnsi="Arial" w:cs="Arial"/>
                <w:sz w:val="26"/>
                <w:szCs w:val="26"/>
              </w:rPr>
            </w:pPr>
            <w:r w:rsidRPr="00490B4E">
              <w:rPr>
                <w:rFonts w:ascii="Arial" w:hAnsi="Arial" w:cs="Arial"/>
                <w:sz w:val="26"/>
                <w:szCs w:val="26"/>
              </w:rPr>
              <w:t xml:space="preserve">2020 г. – </w:t>
            </w:r>
            <w:r>
              <w:rPr>
                <w:rFonts w:ascii="Arial" w:hAnsi="Arial" w:cs="Arial"/>
                <w:sz w:val="26"/>
                <w:szCs w:val="26"/>
              </w:rPr>
              <w:t>66107</w:t>
            </w:r>
            <w:r w:rsidRPr="00490B4E">
              <w:rPr>
                <w:rFonts w:ascii="Arial" w:hAnsi="Arial" w:cs="Arial"/>
                <w:sz w:val="26"/>
                <w:szCs w:val="26"/>
              </w:rPr>
              <w:t>,0 тыс. руб</w:t>
            </w:r>
            <w:r>
              <w:rPr>
                <w:rFonts w:ascii="Arial" w:hAnsi="Arial" w:cs="Arial"/>
                <w:sz w:val="26"/>
                <w:szCs w:val="26"/>
              </w:rPr>
              <w:t>лей.</w:t>
            </w:r>
          </w:p>
          <w:p w:rsidR="00A0231C" w:rsidRPr="00906BD2" w:rsidRDefault="00A0231C" w:rsidP="00906BD2">
            <w:pPr>
              <w:spacing w:after="0" w:line="240" w:lineRule="auto"/>
              <w:jc w:val="both"/>
              <w:rPr>
                <w:rFonts w:ascii="Arial" w:hAnsi="Arial" w:cs="Arial"/>
                <w:sz w:val="26"/>
                <w:szCs w:val="26"/>
              </w:rPr>
            </w:pPr>
            <w:r>
              <w:rPr>
                <w:rFonts w:ascii="Arial" w:hAnsi="Arial" w:cs="Arial"/>
                <w:sz w:val="26"/>
                <w:szCs w:val="26"/>
              </w:rPr>
              <w:t>З</w:t>
            </w:r>
            <w:r w:rsidRPr="00906BD2">
              <w:rPr>
                <w:rFonts w:ascii="Arial" w:hAnsi="Arial" w:cs="Arial"/>
                <w:sz w:val="26"/>
                <w:szCs w:val="26"/>
              </w:rPr>
              <w:t>а счет средств бюджета</w:t>
            </w:r>
            <w:r>
              <w:rPr>
                <w:rFonts w:ascii="Arial" w:hAnsi="Arial" w:cs="Arial"/>
                <w:sz w:val="26"/>
                <w:szCs w:val="26"/>
              </w:rPr>
              <w:t xml:space="preserve"> города Ялуторовска</w:t>
            </w:r>
            <w:r w:rsidRPr="00906BD2">
              <w:rPr>
                <w:rFonts w:ascii="Arial" w:hAnsi="Arial" w:cs="Arial"/>
                <w:sz w:val="26"/>
                <w:szCs w:val="26"/>
              </w:rPr>
              <w:t xml:space="preserve"> – </w:t>
            </w:r>
            <w:r>
              <w:rPr>
                <w:rFonts w:ascii="Arial" w:hAnsi="Arial" w:cs="Arial"/>
                <w:sz w:val="26"/>
                <w:szCs w:val="26"/>
              </w:rPr>
              <w:t>6639</w:t>
            </w:r>
            <w:r w:rsidRPr="00906BD2">
              <w:rPr>
                <w:rFonts w:ascii="Arial" w:hAnsi="Arial" w:cs="Arial"/>
                <w:sz w:val="26"/>
                <w:szCs w:val="26"/>
              </w:rPr>
              <w:t>,0 тыс. рублей, в том числе по годам:</w:t>
            </w:r>
          </w:p>
          <w:p w:rsidR="00A0231C" w:rsidRPr="00906BD2" w:rsidRDefault="00A0231C" w:rsidP="00906BD2">
            <w:pPr>
              <w:spacing w:after="0" w:line="240" w:lineRule="auto"/>
              <w:jc w:val="both"/>
              <w:rPr>
                <w:rFonts w:ascii="Arial" w:hAnsi="Arial" w:cs="Arial"/>
                <w:sz w:val="26"/>
                <w:szCs w:val="26"/>
              </w:rPr>
            </w:pPr>
            <w:r w:rsidRPr="00906BD2">
              <w:rPr>
                <w:rFonts w:ascii="Arial" w:hAnsi="Arial" w:cs="Arial"/>
                <w:sz w:val="26"/>
                <w:szCs w:val="26"/>
              </w:rPr>
              <w:t xml:space="preserve">2018 г. – </w:t>
            </w:r>
            <w:r>
              <w:rPr>
                <w:rFonts w:ascii="Arial" w:hAnsi="Arial" w:cs="Arial"/>
                <w:sz w:val="26"/>
                <w:szCs w:val="26"/>
              </w:rPr>
              <w:t>4285</w:t>
            </w:r>
            <w:r w:rsidRPr="00906BD2">
              <w:rPr>
                <w:rFonts w:ascii="Arial" w:hAnsi="Arial" w:cs="Arial"/>
                <w:sz w:val="26"/>
                <w:szCs w:val="26"/>
              </w:rPr>
              <w:t>,0 тыс. рублей</w:t>
            </w:r>
            <w:r>
              <w:rPr>
                <w:rFonts w:ascii="Arial" w:hAnsi="Arial" w:cs="Arial"/>
                <w:sz w:val="26"/>
                <w:szCs w:val="26"/>
              </w:rPr>
              <w:t>;</w:t>
            </w:r>
          </w:p>
          <w:p w:rsidR="00A0231C" w:rsidRPr="00906BD2" w:rsidRDefault="00A0231C" w:rsidP="00906BD2">
            <w:pPr>
              <w:spacing w:after="0" w:line="240" w:lineRule="auto"/>
              <w:jc w:val="both"/>
              <w:rPr>
                <w:rFonts w:ascii="Arial" w:hAnsi="Arial" w:cs="Arial"/>
                <w:sz w:val="26"/>
                <w:szCs w:val="26"/>
              </w:rPr>
            </w:pPr>
            <w:r w:rsidRPr="00906BD2">
              <w:rPr>
                <w:rFonts w:ascii="Arial" w:hAnsi="Arial" w:cs="Arial"/>
                <w:sz w:val="26"/>
                <w:szCs w:val="26"/>
              </w:rPr>
              <w:t xml:space="preserve">2019 г. – </w:t>
            </w:r>
            <w:r>
              <w:rPr>
                <w:rFonts w:ascii="Arial" w:hAnsi="Arial" w:cs="Arial"/>
                <w:sz w:val="26"/>
                <w:szCs w:val="26"/>
              </w:rPr>
              <w:t>1177</w:t>
            </w:r>
            <w:r w:rsidRPr="00906BD2">
              <w:rPr>
                <w:rFonts w:ascii="Arial" w:hAnsi="Arial" w:cs="Arial"/>
                <w:sz w:val="26"/>
                <w:szCs w:val="26"/>
              </w:rPr>
              <w:t>,0 тыс. рублей</w:t>
            </w:r>
            <w:r>
              <w:rPr>
                <w:rFonts w:ascii="Arial" w:hAnsi="Arial" w:cs="Arial"/>
                <w:sz w:val="26"/>
                <w:szCs w:val="26"/>
              </w:rPr>
              <w:t>;</w:t>
            </w:r>
          </w:p>
          <w:p w:rsidR="00A0231C" w:rsidRDefault="00A0231C" w:rsidP="00906BD2">
            <w:pPr>
              <w:spacing w:after="0" w:line="240" w:lineRule="auto"/>
              <w:jc w:val="both"/>
              <w:rPr>
                <w:rFonts w:ascii="Arial" w:hAnsi="Arial" w:cs="Arial"/>
                <w:sz w:val="26"/>
                <w:szCs w:val="26"/>
              </w:rPr>
            </w:pPr>
            <w:r w:rsidRPr="00906BD2">
              <w:rPr>
                <w:rFonts w:ascii="Arial" w:hAnsi="Arial" w:cs="Arial"/>
                <w:sz w:val="26"/>
                <w:szCs w:val="26"/>
              </w:rPr>
              <w:t xml:space="preserve">2020 г. – </w:t>
            </w:r>
            <w:r>
              <w:rPr>
                <w:rFonts w:ascii="Arial" w:hAnsi="Arial" w:cs="Arial"/>
                <w:sz w:val="26"/>
                <w:szCs w:val="26"/>
              </w:rPr>
              <w:t>1177</w:t>
            </w:r>
            <w:r w:rsidRPr="00906BD2">
              <w:rPr>
                <w:rFonts w:ascii="Arial" w:hAnsi="Arial" w:cs="Arial"/>
                <w:sz w:val="26"/>
                <w:szCs w:val="26"/>
              </w:rPr>
              <w:t>,0 тыс. рублей</w:t>
            </w:r>
            <w:r>
              <w:rPr>
                <w:rFonts w:ascii="Arial" w:hAnsi="Arial" w:cs="Arial"/>
                <w:sz w:val="26"/>
                <w:szCs w:val="26"/>
              </w:rPr>
              <w:t>.</w:t>
            </w:r>
          </w:p>
          <w:p w:rsidR="00A0231C" w:rsidRPr="00906BD2" w:rsidRDefault="00A0231C" w:rsidP="00906BD2">
            <w:pPr>
              <w:spacing w:after="0" w:line="240" w:lineRule="auto"/>
              <w:jc w:val="both"/>
              <w:rPr>
                <w:rFonts w:ascii="Arial" w:hAnsi="Arial" w:cs="Arial"/>
                <w:sz w:val="26"/>
                <w:szCs w:val="26"/>
              </w:rPr>
            </w:pPr>
            <w:r>
              <w:rPr>
                <w:rFonts w:ascii="Arial" w:hAnsi="Arial" w:cs="Arial"/>
                <w:sz w:val="26"/>
                <w:szCs w:val="26"/>
              </w:rPr>
              <w:t>З</w:t>
            </w:r>
            <w:r w:rsidRPr="00906BD2">
              <w:rPr>
                <w:rFonts w:ascii="Arial" w:hAnsi="Arial" w:cs="Arial"/>
                <w:sz w:val="26"/>
                <w:szCs w:val="26"/>
              </w:rPr>
              <w:t xml:space="preserve">а счет средств </w:t>
            </w:r>
            <w:r>
              <w:rPr>
                <w:rFonts w:ascii="Arial" w:hAnsi="Arial" w:cs="Arial"/>
                <w:sz w:val="26"/>
                <w:szCs w:val="26"/>
              </w:rPr>
              <w:t>внебюджетных источников</w:t>
            </w:r>
            <w:r w:rsidRPr="00906BD2">
              <w:rPr>
                <w:rFonts w:ascii="Arial" w:hAnsi="Arial" w:cs="Arial"/>
                <w:sz w:val="26"/>
                <w:szCs w:val="26"/>
              </w:rPr>
              <w:t xml:space="preserve"> – </w:t>
            </w:r>
            <w:r>
              <w:rPr>
                <w:rFonts w:ascii="Arial" w:hAnsi="Arial" w:cs="Arial"/>
                <w:sz w:val="26"/>
                <w:szCs w:val="26"/>
              </w:rPr>
              <w:t>2850</w:t>
            </w:r>
            <w:r w:rsidRPr="00906BD2">
              <w:rPr>
                <w:rFonts w:ascii="Arial" w:hAnsi="Arial" w:cs="Arial"/>
                <w:sz w:val="26"/>
                <w:szCs w:val="26"/>
              </w:rPr>
              <w:t>,0 тыс. рублей, в том числе по годам:</w:t>
            </w:r>
          </w:p>
          <w:p w:rsidR="00A0231C" w:rsidRPr="00906BD2" w:rsidRDefault="00A0231C" w:rsidP="00906BD2">
            <w:pPr>
              <w:spacing w:after="0" w:line="240" w:lineRule="auto"/>
              <w:jc w:val="both"/>
              <w:rPr>
                <w:rFonts w:ascii="Arial" w:hAnsi="Arial" w:cs="Arial"/>
                <w:sz w:val="26"/>
                <w:szCs w:val="26"/>
              </w:rPr>
            </w:pPr>
            <w:r w:rsidRPr="00906BD2">
              <w:rPr>
                <w:rFonts w:ascii="Arial" w:hAnsi="Arial" w:cs="Arial"/>
                <w:sz w:val="26"/>
                <w:szCs w:val="26"/>
              </w:rPr>
              <w:t xml:space="preserve">2018 г. – </w:t>
            </w:r>
            <w:r>
              <w:rPr>
                <w:rFonts w:ascii="Arial" w:hAnsi="Arial" w:cs="Arial"/>
                <w:sz w:val="26"/>
                <w:szCs w:val="26"/>
              </w:rPr>
              <w:t>950</w:t>
            </w:r>
            <w:r w:rsidRPr="00906BD2">
              <w:rPr>
                <w:rFonts w:ascii="Arial" w:hAnsi="Arial" w:cs="Arial"/>
                <w:sz w:val="26"/>
                <w:szCs w:val="26"/>
              </w:rPr>
              <w:t>,0 тыс. рублей</w:t>
            </w:r>
            <w:r>
              <w:rPr>
                <w:rFonts w:ascii="Arial" w:hAnsi="Arial" w:cs="Arial"/>
                <w:sz w:val="26"/>
                <w:szCs w:val="26"/>
              </w:rPr>
              <w:t>;</w:t>
            </w:r>
          </w:p>
          <w:p w:rsidR="00A0231C" w:rsidRPr="00906BD2" w:rsidRDefault="00A0231C" w:rsidP="00906BD2">
            <w:pPr>
              <w:spacing w:after="0" w:line="240" w:lineRule="auto"/>
              <w:jc w:val="both"/>
              <w:rPr>
                <w:rFonts w:ascii="Arial" w:hAnsi="Arial" w:cs="Arial"/>
                <w:sz w:val="26"/>
                <w:szCs w:val="26"/>
              </w:rPr>
            </w:pPr>
            <w:r w:rsidRPr="00906BD2">
              <w:rPr>
                <w:rFonts w:ascii="Arial" w:hAnsi="Arial" w:cs="Arial"/>
                <w:sz w:val="26"/>
                <w:szCs w:val="26"/>
              </w:rPr>
              <w:t xml:space="preserve">2019 г. – </w:t>
            </w:r>
            <w:r>
              <w:rPr>
                <w:rFonts w:ascii="Arial" w:hAnsi="Arial" w:cs="Arial"/>
                <w:sz w:val="26"/>
                <w:szCs w:val="26"/>
              </w:rPr>
              <w:t>950</w:t>
            </w:r>
            <w:r w:rsidRPr="00906BD2">
              <w:rPr>
                <w:rFonts w:ascii="Arial" w:hAnsi="Arial" w:cs="Arial"/>
                <w:sz w:val="26"/>
                <w:szCs w:val="26"/>
              </w:rPr>
              <w:t>,0 тыс. рублей</w:t>
            </w:r>
            <w:r>
              <w:rPr>
                <w:rFonts w:ascii="Arial" w:hAnsi="Arial" w:cs="Arial"/>
                <w:sz w:val="26"/>
                <w:szCs w:val="26"/>
              </w:rPr>
              <w:t>;</w:t>
            </w:r>
          </w:p>
          <w:p w:rsidR="00A0231C" w:rsidRPr="00490B4E" w:rsidRDefault="00A0231C" w:rsidP="00906BD2">
            <w:pPr>
              <w:spacing w:after="0" w:line="240" w:lineRule="auto"/>
              <w:jc w:val="both"/>
              <w:rPr>
                <w:rFonts w:ascii="Arial" w:hAnsi="Arial" w:cs="Arial"/>
                <w:sz w:val="26"/>
                <w:szCs w:val="26"/>
              </w:rPr>
            </w:pPr>
            <w:r w:rsidRPr="00906BD2">
              <w:rPr>
                <w:rFonts w:ascii="Arial" w:hAnsi="Arial" w:cs="Arial"/>
                <w:sz w:val="26"/>
                <w:szCs w:val="26"/>
              </w:rPr>
              <w:t xml:space="preserve">2020 г. – </w:t>
            </w:r>
            <w:r>
              <w:rPr>
                <w:rFonts w:ascii="Arial" w:hAnsi="Arial" w:cs="Arial"/>
                <w:sz w:val="26"/>
                <w:szCs w:val="26"/>
              </w:rPr>
              <w:t>950</w:t>
            </w:r>
            <w:r w:rsidRPr="00906BD2">
              <w:rPr>
                <w:rFonts w:ascii="Arial" w:hAnsi="Arial" w:cs="Arial"/>
                <w:sz w:val="26"/>
                <w:szCs w:val="26"/>
              </w:rPr>
              <w:t>,0 тыс. рублей</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 xml:space="preserve">Ожидаемые результаты и показатели  эффективности реализации муниципальной  программы </w:t>
            </w:r>
          </w:p>
        </w:tc>
        <w:tc>
          <w:tcPr>
            <w:tcW w:w="6326" w:type="dxa"/>
          </w:tcPr>
          <w:p w:rsidR="00A0231C" w:rsidRDefault="00A0231C" w:rsidP="00933497">
            <w:pPr>
              <w:spacing w:after="0" w:line="240" w:lineRule="auto"/>
              <w:jc w:val="both"/>
              <w:rPr>
                <w:rFonts w:ascii="Arial" w:hAnsi="Arial" w:cs="Arial"/>
                <w:sz w:val="26"/>
                <w:szCs w:val="26"/>
                <w:lang w:eastAsia="ru-RU"/>
              </w:rPr>
            </w:pPr>
            <w:r>
              <w:rPr>
                <w:rFonts w:ascii="Arial" w:hAnsi="Arial" w:cs="Arial"/>
                <w:sz w:val="26"/>
                <w:szCs w:val="26"/>
                <w:lang w:eastAsia="ru-RU"/>
              </w:rPr>
              <w:t>В результате выполнения программных мероприятий ожидается</w:t>
            </w:r>
            <w:r w:rsidRPr="00490B4E">
              <w:rPr>
                <w:rFonts w:ascii="Arial" w:hAnsi="Arial" w:cs="Arial"/>
                <w:sz w:val="26"/>
                <w:szCs w:val="26"/>
                <w:lang w:eastAsia="ru-RU"/>
              </w:rPr>
              <w:t xml:space="preserve"> повышение доступности оказываемых населению социальных услуг и качества, предоставляемых социально-бытовых, социально-медицинских, социально-психологических, социально-педагогических, социально-правовых услуг, оказываемых гражданам в целях поддержания и улучшения здоровья, социальной ад</w:t>
            </w:r>
            <w:r>
              <w:rPr>
                <w:rFonts w:ascii="Arial" w:hAnsi="Arial" w:cs="Arial"/>
                <w:sz w:val="26"/>
                <w:szCs w:val="26"/>
                <w:lang w:eastAsia="ru-RU"/>
              </w:rPr>
              <w:t xml:space="preserve">аптации и интеграции в общество, </w:t>
            </w:r>
            <w:r w:rsidRPr="00490B4E">
              <w:rPr>
                <w:rFonts w:ascii="Arial" w:hAnsi="Arial" w:cs="Arial"/>
                <w:sz w:val="26"/>
                <w:szCs w:val="26"/>
                <w:lang w:eastAsia="ru-RU"/>
              </w:rPr>
              <w:t>улучшение качества жизни несовершеннолетних и инвалидов города Ялуторовска, признанных нуждающимися в социальном обслуживании</w:t>
            </w:r>
            <w:r>
              <w:rPr>
                <w:rFonts w:ascii="Arial" w:hAnsi="Arial" w:cs="Arial"/>
                <w:sz w:val="26"/>
                <w:szCs w:val="26"/>
                <w:lang w:eastAsia="ru-RU"/>
              </w:rPr>
              <w:t xml:space="preserve">, </w:t>
            </w:r>
            <w:r w:rsidRPr="00490B4E">
              <w:rPr>
                <w:rFonts w:ascii="Arial" w:hAnsi="Arial" w:cs="Arial"/>
                <w:sz w:val="26"/>
                <w:szCs w:val="26"/>
                <w:lang w:eastAsia="ru-RU"/>
              </w:rPr>
              <w:t>улучшение качества жизни отдельных  категорий граждан города Ялуторовска</w:t>
            </w:r>
            <w:r>
              <w:rPr>
                <w:rFonts w:ascii="Arial" w:hAnsi="Arial" w:cs="Arial"/>
                <w:sz w:val="26"/>
                <w:szCs w:val="26"/>
                <w:lang w:eastAsia="ru-RU"/>
              </w:rPr>
              <w:t>.</w:t>
            </w:r>
          </w:p>
          <w:p w:rsidR="00A0231C" w:rsidRDefault="00A0231C" w:rsidP="00933497">
            <w:pPr>
              <w:spacing w:after="0" w:line="240" w:lineRule="auto"/>
              <w:jc w:val="both"/>
              <w:rPr>
                <w:rFonts w:ascii="Arial" w:hAnsi="Arial" w:cs="Arial"/>
                <w:sz w:val="26"/>
                <w:szCs w:val="26"/>
                <w:lang w:eastAsia="ru-RU"/>
              </w:rPr>
            </w:pPr>
            <w:r>
              <w:rPr>
                <w:rFonts w:ascii="Arial" w:hAnsi="Arial" w:cs="Arial"/>
                <w:sz w:val="26"/>
                <w:szCs w:val="26"/>
                <w:lang w:eastAsia="ru-RU"/>
              </w:rPr>
              <w:t>Показатели эффективности:</w:t>
            </w:r>
          </w:p>
          <w:p w:rsidR="00A0231C" w:rsidRPr="00490B4E" w:rsidRDefault="00A0231C" w:rsidP="00933497">
            <w:pPr>
              <w:pStyle w:val="ListParagraph"/>
              <w:spacing w:after="0" w:line="240" w:lineRule="auto"/>
              <w:ind w:left="0"/>
              <w:jc w:val="both"/>
              <w:rPr>
                <w:rFonts w:ascii="Arial" w:hAnsi="Arial" w:cs="Arial"/>
                <w:sz w:val="26"/>
                <w:szCs w:val="26"/>
                <w:lang w:eastAsia="ru-RU"/>
              </w:rPr>
            </w:pPr>
            <w:r w:rsidRPr="00490B4E">
              <w:rPr>
                <w:rFonts w:ascii="Arial" w:hAnsi="Arial" w:cs="Arial"/>
                <w:sz w:val="26"/>
                <w:szCs w:val="26"/>
                <w:lang w:eastAsia="ru-RU"/>
              </w:rPr>
              <w:t>Численность граждан, получивших социальные услуги при предоставлении социального обслуживания в форме на дому (среднесписочная численность) – 160 чел.</w:t>
            </w:r>
            <w:r>
              <w:rPr>
                <w:rFonts w:ascii="Arial" w:hAnsi="Arial" w:cs="Arial"/>
                <w:sz w:val="26"/>
                <w:szCs w:val="26"/>
                <w:lang w:eastAsia="ru-RU"/>
              </w:rPr>
              <w:t>;</w:t>
            </w:r>
          </w:p>
          <w:p w:rsidR="00A0231C" w:rsidRPr="00490B4E" w:rsidRDefault="00A0231C" w:rsidP="00933497">
            <w:pPr>
              <w:pStyle w:val="ListParagraph"/>
              <w:spacing w:after="0" w:line="240" w:lineRule="auto"/>
              <w:ind w:left="0"/>
              <w:jc w:val="both"/>
              <w:rPr>
                <w:rFonts w:ascii="Arial" w:hAnsi="Arial" w:cs="Arial"/>
                <w:sz w:val="26"/>
                <w:szCs w:val="26"/>
                <w:lang w:eastAsia="ru-RU"/>
              </w:rPr>
            </w:pPr>
            <w:r w:rsidRPr="00490B4E">
              <w:rPr>
                <w:rFonts w:ascii="Arial" w:hAnsi="Arial" w:cs="Arial"/>
                <w:sz w:val="26"/>
                <w:szCs w:val="26"/>
                <w:lang w:eastAsia="ru-RU"/>
              </w:rPr>
              <w:t>Численность граждан, получивших социальные услуги при предоставлении социального обслуживания в стационарной форме (среднесписочная численность) – 2 чел.</w:t>
            </w:r>
            <w:r>
              <w:rPr>
                <w:rFonts w:ascii="Arial" w:hAnsi="Arial" w:cs="Arial"/>
                <w:sz w:val="26"/>
                <w:szCs w:val="26"/>
                <w:lang w:eastAsia="ru-RU"/>
              </w:rPr>
              <w:t>;</w:t>
            </w:r>
          </w:p>
          <w:p w:rsidR="00A0231C" w:rsidRPr="007B6CDE" w:rsidRDefault="00A0231C" w:rsidP="00933497">
            <w:pPr>
              <w:pStyle w:val="ListParagraph"/>
              <w:spacing w:after="0" w:line="240" w:lineRule="auto"/>
              <w:ind w:left="0"/>
              <w:jc w:val="both"/>
              <w:rPr>
                <w:rFonts w:ascii="Arial" w:hAnsi="Arial" w:cs="Arial"/>
                <w:sz w:val="26"/>
                <w:szCs w:val="26"/>
                <w:lang w:eastAsia="ru-RU"/>
              </w:rPr>
            </w:pPr>
            <w:r w:rsidRPr="007B6CDE">
              <w:rPr>
                <w:rFonts w:ascii="Arial" w:hAnsi="Arial" w:cs="Arial"/>
                <w:sz w:val="26"/>
                <w:szCs w:val="26"/>
                <w:lang w:eastAsia="ru-RU"/>
              </w:rPr>
              <w:t>Численность граждан, получивших социальные услуги при предоставлении социального обслуживания в полустационарной форме (среднесписочная численность) – 120 чел.</w:t>
            </w:r>
            <w:r>
              <w:rPr>
                <w:rFonts w:ascii="Arial" w:hAnsi="Arial" w:cs="Arial"/>
                <w:sz w:val="26"/>
                <w:szCs w:val="26"/>
                <w:lang w:eastAsia="ru-RU"/>
              </w:rPr>
              <w:t>;</w:t>
            </w:r>
          </w:p>
          <w:p w:rsidR="00A0231C" w:rsidRPr="00490B4E" w:rsidRDefault="00A0231C" w:rsidP="00933497">
            <w:pPr>
              <w:pStyle w:val="ListParagraph"/>
              <w:spacing w:after="0" w:line="240" w:lineRule="auto"/>
              <w:ind w:left="0"/>
              <w:jc w:val="both"/>
              <w:rPr>
                <w:rFonts w:ascii="Arial" w:hAnsi="Arial" w:cs="Arial"/>
                <w:sz w:val="26"/>
                <w:szCs w:val="26"/>
              </w:rPr>
            </w:pPr>
            <w:r w:rsidRPr="00490B4E">
              <w:rPr>
                <w:rFonts w:ascii="Arial" w:hAnsi="Arial" w:cs="Arial"/>
                <w:sz w:val="26"/>
                <w:szCs w:val="26"/>
              </w:rPr>
              <w:t>Количество предоставленных транспортных услуг -727 услуг</w:t>
            </w:r>
            <w:r>
              <w:rPr>
                <w:rFonts w:ascii="Arial" w:hAnsi="Arial" w:cs="Arial"/>
                <w:sz w:val="26"/>
                <w:szCs w:val="26"/>
              </w:rPr>
              <w:t>;</w:t>
            </w:r>
          </w:p>
          <w:p w:rsidR="00A0231C" w:rsidRPr="00490B4E" w:rsidRDefault="00A0231C" w:rsidP="00933497">
            <w:pPr>
              <w:pStyle w:val="ListParagraph"/>
              <w:spacing w:after="0" w:line="240" w:lineRule="auto"/>
              <w:ind w:left="0"/>
              <w:jc w:val="both"/>
              <w:rPr>
                <w:rFonts w:ascii="Arial" w:hAnsi="Arial" w:cs="Arial"/>
                <w:sz w:val="26"/>
                <w:szCs w:val="26"/>
              </w:rPr>
            </w:pPr>
            <w:r w:rsidRPr="00490B4E">
              <w:rPr>
                <w:rFonts w:ascii="Arial" w:hAnsi="Arial" w:cs="Arial"/>
                <w:sz w:val="26"/>
                <w:szCs w:val="26"/>
              </w:rPr>
              <w:t>Количество предоставленных срочных социальных услуг – 8809 услуг</w:t>
            </w:r>
            <w:r>
              <w:rPr>
                <w:rFonts w:ascii="Arial" w:hAnsi="Arial" w:cs="Arial"/>
                <w:sz w:val="26"/>
                <w:szCs w:val="26"/>
              </w:rPr>
              <w:t>;</w:t>
            </w:r>
          </w:p>
          <w:p w:rsidR="00A0231C" w:rsidRPr="00490B4E" w:rsidRDefault="00A0231C" w:rsidP="00933497">
            <w:pPr>
              <w:pStyle w:val="ListParagraph"/>
              <w:spacing w:after="0" w:line="240" w:lineRule="auto"/>
              <w:ind w:left="0"/>
              <w:jc w:val="both"/>
              <w:rPr>
                <w:rFonts w:ascii="Arial" w:hAnsi="Arial" w:cs="Arial"/>
                <w:sz w:val="26"/>
                <w:szCs w:val="26"/>
              </w:rPr>
            </w:pPr>
            <w:r w:rsidRPr="00490B4E">
              <w:rPr>
                <w:rFonts w:ascii="Arial" w:hAnsi="Arial" w:cs="Arial"/>
                <w:sz w:val="26"/>
                <w:szCs w:val="26"/>
              </w:rPr>
              <w:t>Количество семей, получающих субсидию на оплату жилого помещения и коммунальных услуг -12</w:t>
            </w:r>
            <w:r>
              <w:rPr>
                <w:rFonts w:ascii="Arial" w:hAnsi="Arial" w:cs="Arial"/>
                <w:sz w:val="26"/>
                <w:szCs w:val="26"/>
              </w:rPr>
              <w:t>5</w:t>
            </w:r>
            <w:r w:rsidRPr="00490B4E">
              <w:rPr>
                <w:rFonts w:ascii="Arial" w:hAnsi="Arial" w:cs="Arial"/>
                <w:sz w:val="26"/>
                <w:szCs w:val="26"/>
              </w:rPr>
              <w:t>0 семей</w:t>
            </w:r>
            <w:r>
              <w:rPr>
                <w:rFonts w:ascii="Arial" w:hAnsi="Arial" w:cs="Arial"/>
                <w:sz w:val="26"/>
                <w:szCs w:val="26"/>
              </w:rPr>
              <w:t>;</w:t>
            </w:r>
          </w:p>
          <w:p w:rsidR="00A0231C" w:rsidRPr="00490B4E" w:rsidRDefault="00A0231C" w:rsidP="00DA0860">
            <w:pPr>
              <w:pStyle w:val="ListParagraph"/>
              <w:spacing w:after="0" w:line="240" w:lineRule="auto"/>
              <w:ind w:left="0"/>
              <w:jc w:val="both"/>
              <w:rPr>
                <w:rFonts w:ascii="Arial" w:hAnsi="Arial" w:cs="Arial"/>
                <w:sz w:val="26"/>
                <w:szCs w:val="26"/>
              </w:rPr>
            </w:pPr>
            <w:r w:rsidRPr="00490B4E">
              <w:rPr>
                <w:rFonts w:ascii="Arial" w:hAnsi="Arial" w:cs="Arial"/>
                <w:sz w:val="26"/>
                <w:szCs w:val="26"/>
              </w:rPr>
              <w:t>Количество граждан, получивших материальную помощь – 160 чел</w:t>
            </w:r>
            <w:r>
              <w:rPr>
                <w:rFonts w:ascii="Arial" w:hAnsi="Arial" w:cs="Arial"/>
                <w:sz w:val="26"/>
                <w:szCs w:val="26"/>
              </w:rPr>
              <w:t>.</w:t>
            </w:r>
          </w:p>
        </w:tc>
      </w:tr>
      <w:tr w:rsidR="00A0231C" w:rsidRPr="00D6262A" w:rsidTr="007A6873">
        <w:tc>
          <w:tcPr>
            <w:tcW w:w="3528" w:type="dxa"/>
          </w:tcPr>
          <w:p w:rsidR="00A0231C" w:rsidRPr="005563DB" w:rsidRDefault="00A0231C" w:rsidP="005563DB">
            <w:pPr>
              <w:spacing w:after="0" w:line="240" w:lineRule="auto"/>
              <w:jc w:val="both"/>
              <w:rPr>
                <w:rFonts w:ascii="Arial" w:hAnsi="Arial" w:cs="Arial"/>
                <w:sz w:val="26"/>
                <w:szCs w:val="26"/>
              </w:rPr>
            </w:pPr>
            <w:r w:rsidRPr="005563DB">
              <w:rPr>
                <w:rFonts w:ascii="Arial" w:hAnsi="Arial" w:cs="Arial"/>
                <w:sz w:val="26"/>
                <w:szCs w:val="26"/>
              </w:rPr>
              <w:t>Контроль за исполнением муниципальной программы</w:t>
            </w:r>
          </w:p>
        </w:tc>
        <w:tc>
          <w:tcPr>
            <w:tcW w:w="6326" w:type="dxa"/>
          </w:tcPr>
          <w:p w:rsidR="00A0231C" w:rsidRPr="00F90EDC" w:rsidRDefault="00A0231C" w:rsidP="00DA0860">
            <w:pPr>
              <w:spacing w:after="0" w:line="240" w:lineRule="auto"/>
              <w:jc w:val="both"/>
              <w:rPr>
                <w:rFonts w:ascii="Arial" w:hAnsi="Arial" w:cs="Arial"/>
                <w:sz w:val="26"/>
                <w:szCs w:val="26"/>
              </w:rPr>
            </w:pPr>
            <w:r>
              <w:rPr>
                <w:rFonts w:ascii="Arial" w:hAnsi="Arial" w:cs="Arial"/>
                <w:sz w:val="26"/>
                <w:szCs w:val="26"/>
                <w:lang w:eastAsia="ru-RU"/>
              </w:rPr>
              <w:t>Осуществляет заместитель Главы города (курирующий вопросы социальной сферы)</w:t>
            </w:r>
          </w:p>
        </w:tc>
      </w:tr>
    </w:tbl>
    <w:p w:rsidR="00A0231C"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p>
    <w:p w:rsidR="00A0231C" w:rsidRDefault="00A0231C" w:rsidP="007A6873">
      <w:pPr>
        <w:widowControl w:val="0"/>
        <w:autoSpaceDE w:val="0"/>
        <w:autoSpaceDN w:val="0"/>
        <w:spacing w:after="0" w:line="240" w:lineRule="auto"/>
        <w:ind w:firstLine="709"/>
        <w:jc w:val="center"/>
        <w:rPr>
          <w:rFonts w:ascii="Arial" w:hAnsi="Arial" w:cs="Arial"/>
          <w:color w:val="000000"/>
          <w:sz w:val="26"/>
          <w:szCs w:val="26"/>
          <w:lang w:eastAsia="ru-RU"/>
        </w:rPr>
      </w:pPr>
      <w:r>
        <w:rPr>
          <w:rFonts w:ascii="Arial" w:hAnsi="Arial" w:cs="Arial"/>
          <w:color w:val="000000"/>
          <w:sz w:val="26"/>
          <w:szCs w:val="26"/>
          <w:lang w:eastAsia="ru-RU"/>
        </w:rPr>
        <w:t>Р</w:t>
      </w:r>
      <w:r w:rsidRPr="005563DB">
        <w:rPr>
          <w:rFonts w:ascii="Arial" w:hAnsi="Arial" w:cs="Arial"/>
          <w:color w:val="000000"/>
          <w:sz w:val="26"/>
          <w:szCs w:val="26"/>
          <w:lang w:eastAsia="ru-RU"/>
        </w:rPr>
        <w:t xml:space="preserve">аздел </w:t>
      </w:r>
      <w:r w:rsidRPr="005563DB">
        <w:rPr>
          <w:rFonts w:ascii="Arial" w:hAnsi="Arial" w:cs="Arial"/>
          <w:color w:val="000000"/>
          <w:sz w:val="26"/>
          <w:szCs w:val="26"/>
          <w:lang w:val="en-US" w:eastAsia="ru-RU"/>
        </w:rPr>
        <w:t>I</w:t>
      </w:r>
      <w:r>
        <w:rPr>
          <w:rFonts w:ascii="Arial" w:hAnsi="Arial" w:cs="Arial"/>
          <w:color w:val="000000"/>
          <w:sz w:val="26"/>
          <w:szCs w:val="26"/>
          <w:lang w:eastAsia="ru-RU"/>
        </w:rPr>
        <w:t>. П</w:t>
      </w:r>
      <w:r w:rsidRPr="005563DB">
        <w:rPr>
          <w:rFonts w:ascii="Arial" w:hAnsi="Arial" w:cs="Arial"/>
          <w:color w:val="000000"/>
          <w:sz w:val="26"/>
          <w:szCs w:val="26"/>
          <w:lang w:eastAsia="ru-RU"/>
        </w:rPr>
        <w:t>равовое обоснование форми</w:t>
      </w:r>
      <w:r>
        <w:rPr>
          <w:rFonts w:ascii="Arial" w:hAnsi="Arial" w:cs="Arial"/>
          <w:color w:val="000000"/>
          <w:sz w:val="26"/>
          <w:szCs w:val="26"/>
          <w:lang w:eastAsia="ru-RU"/>
        </w:rPr>
        <w:t xml:space="preserve">рования </w:t>
      </w:r>
    </w:p>
    <w:p w:rsidR="00A0231C" w:rsidRDefault="00A0231C" w:rsidP="007A6873">
      <w:pPr>
        <w:widowControl w:val="0"/>
        <w:autoSpaceDE w:val="0"/>
        <w:autoSpaceDN w:val="0"/>
        <w:spacing w:after="0" w:line="240" w:lineRule="auto"/>
        <w:ind w:firstLine="709"/>
        <w:jc w:val="center"/>
        <w:rPr>
          <w:rFonts w:ascii="Arial" w:hAnsi="Arial" w:cs="Arial"/>
          <w:color w:val="000000"/>
          <w:sz w:val="26"/>
          <w:szCs w:val="26"/>
          <w:lang w:eastAsia="ru-RU"/>
        </w:rPr>
      </w:pPr>
      <w:r>
        <w:rPr>
          <w:rFonts w:ascii="Arial" w:hAnsi="Arial" w:cs="Arial"/>
          <w:color w:val="000000"/>
          <w:sz w:val="26"/>
          <w:szCs w:val="26"/>
          <w:lang w:eastAsia="ru-RU"/>
        </w:rPr>
        <w:t>муниципальной программы</w:t>
      </w:r>
    </w:p>
    <w:p w:rsidR="00A0231C" w:rsidRDefault="00A0231C" w:rsidP="007A6873">
      <w:pPr>
        <w:widowControl w:val="0"/>
        <w:autoSpaceDE w:val="0"/>
        <w:autoSpaceDN w:val="0"/>
        <w:spacing w:after="0" w:line="240" w:lineRule="auto"/>
        <w:ind w:firstLine="709"/>
        <w:jc w:val="center"/>
        <w:rPr>
          <w:rFonts w:ascii="Arial" w:hAnsi="Arial" w:cs="Arial"/>
          <w:color w:val="000000"/>
          <w:sz w:val="26"/>
          <w:szCs w:val="26"/>
          <w:lang w:eastAsia="ru-RU"/>
        </w:rPr>
      </w:pPr>
    </w:p>
    <w:p w:rsidR="00A0231C" w:rsidRPr="000C673E" w:rsidRDefault="00A0231C" w:rsidP="000C673E">
      <w:pPr>
        <w:spacing w:after="0" w:line="240" w:lineRule="auto"/>
        <w:ind w:firstLine="708"/>
        <w:jc w:val="both"/>
        <w:rPr>
          <w:rFonts w:ascii="Arial" w:hAnsi="Arial" w:cs="Arial"/>
          <w:sz w:val="26"/>
          <w:szCs w:val="26"/>
          <w:lang w:eastAsia="ru-RU"/>
        </w:rPr>
      </w:pPr>
      <w:r w:rsidRPr="000C673E">
        <w:rPr>
          <w:rFonts w:ascii="Arial" w:hAnsi="Arial" w:cs="Arial"/>
          <w:sz w:val="26"/>
          <w:szCs w:val="26"/>
          <w:lang w:eastAsia="ru-RU"/>
        </w:rPr>
        <w:t>Программа разработана в соответствии с:</w:t>
      </w:r>
    </w:p>
    <w:p w:rsidR="00A0231C" w:rsidRPr="000C673E" w:rsidRDefault="00A0231C" w:rsidP="000C673E">
      <w:pPr>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Федеральным законом от 24.11.1995 № 181-ФЗ «О социальной защите инвалидов в Российской Федерации»;</w:t>
      </w:r>
    </w:p>
    <w:p w:rsidR="00A0231C" w:rsidRPr="000C673E" w:rsidRDefault="00A0231C" w:rsidP="000C673E">
      <w:pPr>
        <w:spacing w:after="0" w:line="240" w:lineRule="auto"/>
        <w:ind w:firstLine="708"/>
        <w:jc w:val="both"/>
        <w:rPr>
          <w:rFonts w:ascii="Arial" w:hAnsi="Arial" w:cs="Arial"/>
          <w:sz w:val="26"/>
          <w:szCs w:val="26"/>
          <w:lang w:eastAsia="ru-RU"/>
        </w:rPr>
      </w:pPr>
      <w:r w:rsidRPr="000C673E">
        <w:rPr>
          <w:rFonts w:ascii="Arial" w:hAnsi="Arial" w:cs="Arial"/>
          <w:sz w:val="26"/>
          <w:szCs w:val="26"/>
          <w:lang w:eastAsia="ru-RU"/>
        </w:rPr>
        <w:t>- Федеральным законом от 21.12.1996 № 159-ФЗ «О дополнительных гарантиях по социальной защите детей – сирот и детей, оставшихся без попечения родителей»;</w:t>
      </w:r>
    </w:p>
    <w:p w:rsidR="00A0231C" w:rsidRPr="000C673E" w:rsidRDefault="00A0231C" w:rsidP="000C673E">
      <w:pPr>
        <w:spacing w:after="0" w:line="240" w:lineRule="auto"/>
        <w:ind w:firstLine="708"/>
        <w:jc w:val="both"/>
        <w:rPr>
          <w:rFonts w:ascii="Arial" w:hAnsi="Arial" w:cs="Arial"/>
          <w:sz w:val="26"/>
          <w:szCs w:val="26"/>
          <w:lang w:eastAsia="ru-RU"/>
        </w:rPr>
      </w:pPr>
      <w:r w:rsidRPr="000C673E">
        <w:rPr>
          <w:rFonts w:ascii="Arial" w:hAnsi="Arial" w:cs="Arial"/>
          <w:sz w:val="26"/>
          <w:szCs w:val="26"/>
          <w:lang w:eastAsia="ru-RU"/>
        </w:rPr>
        <w:t>- Федеральным законом от 24.07.1998 № 124-ФЗ «Об основных гарантиях прав ребенка в Российской Федерации»;</w:t>
      </w:r>
    </w:p>
    <w:p w:rsidR="00A0231C" w:rsidRPr="000C673E" w:rsidRDefault="00A0231C" w:rsidP="000C673E">
      <w:pPr>
        <w:spacing w:after="0" w:line="240" w:lineRule="auto"/>
        <w:ind w:firstLine="708"/>
        <w:jc w:val="both"/>
        <w:rPr>
          <w:rFonts w:ascii="Arial" w:hAnsi="Arial" w:cs="Arial"/>
          <w:sz w:val="26"/>
          <w:szCs w:val="26"/>
          <w:lang w:eastAsia="ru-RU"/>
        </w:rPr>
      </w:pPr>
      <w:r w:rsidRPr="000C673E">
        <w:rPr>
          <w:rFonts w:ascii="Arial" w:hAnsi="Arial" w:cs="Arial"/>
          <w:sz w:val="26"/>
          <w:szCs w:val="26"/>
          <w:lang w:eastAsia="ru-RU"/>
        </w:rPr>
        <w:t>- Федеральным законом от 24.06.1999 № 120-ФЗ «Об основах системы профилактики безнадзорности и правонарушений несовершеннолетних»;</w:t>
      </w:r>
    </w:p>
    <w:p w:rsidR="00A0231C" w:rsidRPr="000C673E" w:rsidRDefault="00A0231C" w:rsidP="000C673E">
      <w:pPr>
        <w:spacing w:after="0" w:line="240" w:lineRule="auto"/>
        <w:ind w:firstLine="708"/>
        <w:jc w:val="both"/>
        <w:rPr>
          <w:rFonts w:ascii="Arial" w:hAnsi="Arial" w:cs="Arial"/>
          <w:sz w:val="26"/>
          <w:szCs w:val="26"/>
          <w:lang w:eastAsia="ru-RU"/>
        </w:rPr>
      </w:pPr>
      <w:r w:rsidRPr="000C673E">
        <w:rPr>
          <w:rFonts w:ascii="Arial" w:hAnsi="Arial" w:cs="Arial"/>
          <w:sz w:val="26"/>
          <w:szCs w:val="26"/>
          <w:lang w:eastAsia="ru-RU"/>
        </w:rPr>
        <w:t>- Федеральным законом от 16.04.2001 № 44-ФЗ «О государственном банке данных о детях, оставшихся без попечения родителей»;</w:t>
      </w:r>
    </w:p>
    <w:p w:rsidR="00A0231C" w:rsidRPr="000C673E" w:rsidRDefault="00A0231C" w:rsidP="000C673E">
      <w:pPr>
        <w:spacing w:after="0" w:line="240" w:lineRule="auto"/>
        <w:ind w:firstLine="708"/>
        <w:jc w:val="both"/>
        <w:rPr>
          <w:rFonts w:ascii="Arial" w:hAnsi="Arial" w:cs="Arial"/>
          <w:sz w:val="26"/>
          <w:szCs w:val="26"/>
          <w:lang w:eastAsia="ru-RU"/>
        </w:rPr>
      </w:pPr>
      <w:r w:rsidRPr="000C673E">
        <w:rPr>
          <w:rFonts w:ascii="Arial" w:hAnsi="Arial" w:cs="Arial"/>
          <w:sz w:val="26"/>
          <w:szCs w:val="26"/>
          <w:lang w:eastAsia="ru-RU"/>
        </w:rPr>
        <w:t>- Федеральным законом от 28.12.2013 № 442-ФЗ «Об основах социального обслуживания граждан в Российской Федерации»;</w:t>
      </w:r>
    </w:p>
    <w:p w:rsidR="00A0231C" w:rsidRDefault="00A0231C" w:rsidP="009F1F4C">
      <w:pPr>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Законом Тюменской области от 07.05.1998 № 24 «О защите прав ребенка»;</w:t>
      </w:r>
    </w:p>
    <w:p w:rsidR="00A0231C" w:rsidRPr="000C673E" w:rsidRDefault="00A0231C" w:rsidP="009F1F4C">
      <w:pPr>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Постановлением Правительства Российской Федерации  от 14.12.2005 № 761 «О предоставлении  субсидий на оплату жилого помещения   и коммунальных услуг»;</w:t>
      </w:r>
    </w:p>
    <w:p w:rsidR="00A0231C" w:rsidRPr="000C673E" w:rsidRDefault="00A0231C" w:rsidP="000C673E">
      <w:pPr>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Законом Тюменской области от 28.12.2004 № 331 «О социальной поддержке отдельных категорий граждан в Тюменской  области»;</w:t>
      </w:r>
    </w:p>
    <w:p w:rsidR="00A0231C" w:rsidRPr="000C673E" w:rsidRDefault="00A0231C" w:rsidP="000C673E">
      <w:pPr>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xml:space="preserve">- </w:t>
      </w:r>
      <w:r>
        <w:rPr>
          <w:rFonts w:ascii="Arial" w:hAnsi="Arial" w:cs="Arial"/>
          <w:sz w:val="26"/>
          <w:szCs w:val="26"/>
          <w:lang w:eastAsia="ru-RU"/>
        </w:rPr>
        <w:t>п</w:t>
      </w:r>
      <w:r w:rsidRPr="000C673E">
        <w:rPr>
          <w:rFonts w:ascii="Arial" w:hAnsi="Arial" w:cs="Arial"/>
          <w:sz w:val="26"/>
          <w:szCs w:val="26"/>
          <w:lang w:eastAsia="ru-RU"/>
        </w:rPr>
        <w:t>остановлением Правительства Тюменской области от 27.06.2007       № 136-п «О дополнительной мере социальной поддержки инвалидов в Тюменской области»;</w:t>
      </w:r>
    </w:p>
    <w:p w:rsidR="00A0231C" w:rsidRDefault="00A0231C" w:rsidP="007A6873">
      <w:pPr>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w:t>
      </w:r>
    </w:p>
    <w:p w:rsidR="00A0231C" w:rsidRPr="00490B4E" w:rsidRDefault="00A0231C" w:rsidP="007A6873">
      <w:pPr>
        <w:spacing w:after="0" w:line="240" w:lineRule="auto"/>
        <w:ind w:firstLine="709"/>
        <w:jc w:val="both"/>
        <w:rPr>
          <w:rFonts w:ascii="Arial" w:hAnsi="Arial" w:cs="Arial"/>
          <w:sz w:val="26"/>
          <w:szCs w:val="26"/>
          <w:lang w:eastAsia="ru-RU"/>
        </w:rPr>
      </w:pPr>
      <w:r w:rsidRPr="00490B4E">
        <w:rPr>
          <w:rFonts w:ascii="Arial" w:hAnsi="Arial" w:cs="Arial"/>
          <w:sz w:val="26"/>
          <w:szCs w:val="26"/>
          <w:lang w:eastAsia="ru-RU"/>
        </w:rPr>
        <w:t>- решением Ялуторовской городской Думы от 26.11.2007 № 386-IV ГД «Об утверждении Положения о муниципальной службе в городе Ялуторовске»;</w:t>
      </w:r>
    </w:p>
    <w:p w:rsidR="00A0231C" w:rsidRPr="00490B4E" w:rsidRDefault="00A0231C" w:rsidP="007A6873">
      <w:pPr>
        <w:spacing w:after="0" w:line="240" w:lineRule="auto"/>
        <w:ind w:firstLine="709"/>
        <w:jc w:val="both"/>
        <w:rPr>
          <w:rFonts w:ascii="Arial" w:hAnsi="Arial" w:cs="Arial"/>
          <w:sz w:val="26"/>
          <w:szCs w:val="26"/>
          <w:lang w:eastAsia="ru-RU"/>
        </w:rPr>
      </w:pPr>
      <w:r w:rsidRPr="00490B4E">
        <w:rPr>
          <w:rFonts w:ascii="Arial" w:hAnsi="Arial" w:cs="Arial"/>
          <w:sz w:val="26"/>
          <w:szCs w:val="26"/>
          <w:lang w:eastAsia="ru-RU"/>
        </w:rPr>
        <w:t>- решением Ялуторовской городской Думы от 26.09.2013 № 603-VГД «Об утверждении Положения о наградах и почетных званиях города Ялуторовска»;</w:t>
      </w:r>
    </w:p>
    <w:p w:rsidR="00A0231C" w:rsidRPr="00490B4E" w:rsidRDefault="00A0231C" w:rsidP="007A6873">
      <w:pPr>
        <w:spacing w:after="0" w:line="240" w:lineRule="auto"/>
        <w:ind w:firstLine="709"/>
        <w:jc w:val="both"/>
        <w:rPr>
          <w:rFonts w:ascii="Arial" w:hAnsi="Arial" w:cs="Arial"/>
          <w:sz w:val="26"/>
          <w:szCs w:val="26"/>
          <w:lang w:eastAsia="ru-RU"/>
        </w:rPr>
      </w:pPr>
      <w:r w:rsidRPr="00490B4E">
        <w:rPr>
          <w:rFonts w:ascii="Arial" w:hAnsi="Arial" w:cs="Arial"/>
          <w:sz w:val="26"/>
          <w:szCs w:val="26"/>
          <w:lang w:eastAsia="ru-RU"/>
        </w:rPr>
        <w:t>- постановлением Администрации города Ялуторовска от 29.12.2012      № 1342 «Об утверждении Порядка определения объема и предоставления субсидий из бюджета города Ялуторовска некоммерческим организациям в целях социальной поддержки и защиты отдельных категорий граждан»</w:t>
      </w:r>
      <w:r>
        <w:rPr>
          <w:rFonts w:ascii="Arial" w:hAnsi="Arial" w:cs="Arial"/>
          <w:sz w:val="26"/>
          <w:szCs w:val="26"/>
          <w:lang w:eastAsia="ru-RU"/>
        </w:rPr>
        <w:t>.</w:t>
      </w:r>
    </w:p>
    <w:p w:rsidR="00A0231C" w:rsidRDefault="00A0231C" w:rsidP="005563DB">
      <w:pPr>
        <w:widowControl w:val="0"/>
        <w:autoSpaceDE w:val="0"/>
        <w:autoSpaceDN w:val="0"/>
        <w:spacing w:after="0" w:line="240" w:lineRule="auto"/>
        <w:ind w:firstLine="709"/>
        <w:jc w:val="center"/>
        <w:rPr>
          <w:rFonts w:ascii="Arial" w:hAnsi="Arial" w:cs="Arial"/>
          <w:color w:val="000000"/>
          <w:sz w:val="20"/>
          <w:szCs w:val="20"/>
          <w:lang w:eastAsia="ru-RU"/>
        </w:rPr>
      </w:pPr>
    </w:p>
    <w:p w:rsidR="00A0231C" w:rsidRDefault="00A0231C" w:rsidP="005563DB">
      <w:pPr>
        <w:widowControl w:val="0"/>
        <w:autoSpaceDE w:val="0"/>
        <w:autoSpaceDN w:val="0"/>
        <w:spacing w:after="0" w:line="240" w:lineRule="auto"/>
        <w:ind w:firstLine="709"/>
        <w:jc w:val="center"/>
        <w:rPr>
          <w:rFonts w:ascii="Arial" w:hAnsi="Arial" w:cs="Arial"/>
          <w:color w:val="000000"/>
          <w:sz w:val="20"/>
          <w:szCs w:val="20"/>
          <w:lang w:eastAsia="ru-RU"/>
        </w:rPr>
      </w:pPr>
    </w:p>
    <w:p w:rsidR="00A0231C" w:rsidRDefault="00A0231C" w:rsidP="005563DB">
      <w:pPr>
        <w:widowControl w:val="0"/>
        <w:autoSpaceDE w:val="0"/>
        <w:autoSpaceDN w:val="0"/>
        <w:spacing w:after="0" w:line="240" w:lineRule="auto"/>
        <w:ind w:firstLine="709"/>
        <w:jc w:val="center"/>
        <w:rPr>
          <w:rFonts w:ascii="Arial" w:hAnsi="Arial" w:cs="Arial"/>
          <w:color w:val="000000"/>
          <w:sz w:val="20"/>
          <w:szCs w:val="20"/>
          <w:lang w:eastAsia="ru-RU"/>
        </w:rPr>
      </w:pPr>
    </w:p>
    <w:p w:rsidR="00A0231C" w:rsidRDefault="00A0231C" w:rsidP="005563DB">
      <w:pPr>
        <w:widowControl w:val="0"/>
        <w:autoSpaceDE w:val="0"/>
        <w:autoSpaceDN w:val="0"/>
        <w:spacing w:after="0" w:line="240" w:lineRule="auto"/>
        <w:ind w:firstLine="709"/>
        <w:jc w:val="center"/>
        <w:rPr>
          <w:rFonts w:ascii="Arial" w:hAnsi="Arial" w:cs="Arial"/>
          <w:color w:val="000000"/>
          <w:sz w:val="20"/>
          <w:szCs w:val="20"/>
          <w:lang w:eastAsia="ru-RU"/>
        </w:rPr>
      </w:pPr>
    </w:p>
    <w:p w:rsidR="00A0231C" w:rsidRDefault="00A0231C" w:rsidP="005563DB">
      <w:pPr>
        <w:widowControl w:val="0"/>
        <w:autoSpaceDE w:val="0"/>
        <w:autoSpaceDN w:val="0"/>
        <w:spacing w:after="0" w:line="240" w:lineRule="auto"/>
        <w:ind w:firstLine="709"/>
        <w:jc w:val="center"/>
        <w:rPr>
          <w:rFonts w:ascii="Arial" w:hAnsi="Arial" w:cs="Arial"/>
          <w:color w:val="000000"/>
          <w:sz w:val="20"/>
          <w:szCs w:val="20"/>
          <w:lang w:eastAsia="ru-RU"/>
        </w:rPr>
      </w:pP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r>
        <w:rPr>
          <w:rFonts w:ascii="Arial" w:hAnsi="Arial" w:cs="Arial"/>
          <w:color w:val="000000"/>
          <w:sz w:val="26"/>
          <w:szCs w:val="26"/>
          <w:lang w:eastAsia="ru-RU"/>
        </w:rPr>
        <w:t>Р</w:t>
      </w:r>
      <w:r w:rsidRPr="005563DB">
        <w:rPr>
          <w:rFonts w:ascii="Arial" w:hAnsi="Arial" w:cs="Arial"/>
          <w:color w:val="000000"/>
          <w:sz w:val="26"/>
          <w:szCs w:val="26"/>
          <w:lang w:eastAsia="ru-RU"/>
        </w:rPr>
        <w:t xml:space="preserve">аздел </w:t>
      </w:r>
      <w:r w:rsidRPr="005563DB">
        <w:rPr>
          <w:rFonts w:ascii="Arial" w:hAnsi="Arial" w:cs="Arial"/>
          <w:color w:val="000000"/>
          <w:sz w:val="26"/>
          <w:szCs w:val="26"/>
          <w:lang w:val="en-US" w:eastAsia="ru-RU"/>
        </w:rPr>
        <w:t>II</w:t>
      </w:r>
      <w:r>
        <w:rPr>
          <w:rFonts w:ascii="Arial" w:hAnsi="Arial" w:cs="Arial"/>
          <w:color w:val="000000"/>
          <w:sz w:val="26"/>
          <w:szCs w:val="26"/>
          <w:lang w:eastAsia="ru-RU"/>
        </w:rPr>
        <w:t>. Х</w:t>
      </w:r>
      <w:r w:rsidRPr="005563DB">
        <w:rPr>
          <w:rFonts w:ascii="Arial" w:hAnsi="Arial" w:cs="Arial"/>
          <w:color w:val="000000"/>
          <w:sz w:val="26"/>
          <w:szCs w:val="26"/>
          <w:lang w:eastAsia="ru-RU"/>
        </w:rPr>
        <w:t>арактеристика проблем, на решение которых направлена муниципальная программа</w:t>
      </w: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p>
    <w:p w:rsidR="00A0231C" w:rsidRPr="000C673E" w:rsidRDefault="00A0231C" w:rsidP="00D11CBA">
      <w:pPr>
        <w:spacing w:after="0" w:line="240" w:lineRule="auto"/>
        <w:ind w:firstLineChars="271" w:firstLine="31680"/>
        <w:jc w:val="both"/>
        <w:rPr>
          <w:rFonts w:ascii="Arial" w:hAnsi="Arial" w:cs="Arial"/>
          <w:b/>
          <w:bCs/>
          <w:sz w:val="26"/>
          <w:szCs w:val="26"/>
          <w:lang w:eastAsia="ru-RU"/>
        </w:rPr>
      </w:pPr>
      <w:r w:rsidRPr="000C673E">
        <w:rPr>
          <w:rFonts w:ascii="Arial" w:hAnsi="Arial" w:cs="Arial"/>
          <w:bCs/>
          <w:sz w:val="26"/>
          <w:szCs w:val="26"/>
          <w:lang w:eastAsia="ru-RU"/>
        </w:rPr>
        <w:t>Важным элементом улучшения качества жизни, показателем реальной заботы о гражданах является социальное обслуживание населения. На территории города Ялуторовска обслуживание граждан осуществляется путем предоставления социальных услуг в соответствии с перечнем гарантированных государством социальных услуг, предоставляемых в Тюменской области, а также оказания</w:t>
      </w:r>
      <w:r>
        <w:rPr>
          <w:rFonts w:ascii="Arial" w:hAnsi="Arial" w:cs="Arial"/>
          <w:bCs/>
          <w:sz w:val="26"/>
          <w:szCs w:val="26"/>
          <w:lang w:eastAsia="ru-RU"/>
        </w:rPr>
        <w:t xml:space="preserve"> (</w:t>
      </w:r>
      <w:r w:rsidRPr="000C673E">
        <w:rPr>
          <w:rFonts w:ascii="Arial" w:hAnsi="Arial" w:cs="Arial"/>
          <w:bCs/>
          <w:sz w:val="26"/>
          <w:szCs w:val="26"/>
          <w:lang w:eastAsia="ru-RU"/>
        </w:rPr>
        <w:t>по желанию граждан</w:t>
      </w:r>
      <w:r>
        <w:rPr>
          <w:rFonts w:ascii="Arial" w:hAnsi="Arial" w:cs="Arial"/>
          <w:bCs/>
          <w:sz w:val="26"/>
          <w:szCs w:val="26"/>
          <w:lang w:eastAsia="ru-RU"/>
        </w:rPr>
        <w:t>)</w:t>
      </w:r>
      <w:r w:rsidRPr="000C673E">
        <w:rPr>
          <w:rFonts w:ascii="Arial" w:hAnsi="Arial" w:cs="Arial"/>
          <w:bCs/>
          <w:sz w:val="26"/>
          <w:szCs w:val="26"/>
          <w:lang w:eastAsia="ru-RU"/>
        </w:rPr>
        <w:t xml:space="preserve"> дополнительных социальных услуг, не входящих в этот перечень</w:t>
      </w:r>
      <w:r>
        <w:rPr>
          <w:rFonts w:ascii="Arial" w:hAnsi="Arial" w:cs="Arial"/>
          <w:bCs/>
          <w:sz w:val="26"/>
          <w:szCs w:val="26"/>
          <w:lang w:eastAsia="ru-RU"/>
        </w:rPr>
        <w:t>, МАУ «ЯКЦСОН»</w:t>
      </w:r>
      <w:r w:rsidRPr="000C673E">
        <w:rPr>
          <w:rFonts w:ascii="Arial" w:hAnsi="Arial" w:cs="Arial"/>
          <w:bCs/>
          <w:sz w:val="26"/>
          <w:szCs w:val="26"/>
          <w:lang w:eastAsia="ru-RU"/>
        </w:rPr>
        <w:t xml:space="preserve">. </w:t>
      </w:r>
      <w:r>
        <w:rPr>
          <w:rFonts w:ascii="Arial" w:hAnsi="Arial" w:cs="Arial"/>
          <w:bCs/>
          <w:sz w:val="26"/>
          <w:szCs w:val="26"/>
          <w:lang w:eastAsia="ru-RU"/>
        </w:rPr>
        <w:t>В 2016 году услугами МАУ «ЯКЦСОН» воспользовалось более 11 тысяч жителей города Ялуторовска, им предоставлено более 144</w:t>
      </w:r>
      <w:r w:rsidRPr="000C673E">
        <w:rPr>
          <w:rFonts w:ascii="Arial" w:hAnsi="Arial" w:cs="Arial"/>
          <w:bCs/>
          <w:sz w:val="26"/>
          <w:szCs w:val="26"/>
          <w:lang w:eastAsia="ru-RU"/>
        </w:rPr>
        <w:t xml:space="preserve"> тысяч услуг.</w:t>
      </w:r>
    </w:p>
    <w:p w:rsidR="00A0231C" w:rsidRPr="000C673E" w:rsidRDefault="00A0231C" w:rsidP="00D11CBA">
      <w:pPr>
        <w:spacing w:after="0" w:line="240" w:lineRule="auto"/>
        <w:ind w:firstLineChars="272" w:firstLine="31680"/>
        <w:jc w:val="both"/>
        <w:rPr>
          <w:rFonts w:ascii="Arial" w:hAnsi="Arial" w:cs="Arial"/>
          <w:bCs/>
          <w:sz w:val="26"/>
          <w:szCs w:val="26"/>
          <w:lang w:eastAsia="ru-RU"/>
        </w:rPr>
      </w:pPr>
      <w:r w:rsidRPr="000C673E">
        <w:rPr>
          <w:rFonts w:ascii="Arial" w:hAnsi="Arial" w:cs="Arial"/>
          <w:bCs/>
          <w:sz w:val="26"/>
          <w:szCs w:val="26"/>
          <w:lang w:eastAsia="ru-RU"/>
        </w:rPr>
        <w:t xml:space="preserve">1. Проблемы граждан старшего поколения, нуждающихся в посторонней помощи и испытывающих одиночество. </w:t>
      </w:r>
    </w:p>
    <w:p w:rsidR="00A0231C" w:rsidRPr="000C673E" w:rsidRDefault="00A0231C" w:rsidP="00D11CBA">
      <w:pPr>
        <w:spacing w:after="0" w:line="240" w:lineRule="auto"/>
        <w:ind w:firstLineChars="272" w:firstLine="31680"/>
        <w:jc w:val="both"/>
        <w:rPr>
          <w:rFonts w:ascii="Arial" w:hAnsi="Arial" w:cs="Arial"/>
          <w:i/>
          <w:sz w:val="26"/>
          <w:szCs w:val="26"/>
          <w:lang w:eastAsia="ru-RU"/>
        </w:rPr>
      </w:pPr>
      <w:r w:rsidRPr="000C673E">
        <w:rPr>
          <w:rFonts w:ascii="Arial" w:hAnsi="Arial" w:cs="Arial"/>
          <w:bCs/>
          <w:sz w:val="26"/>
          <w:szCs w:val="26"/>
          <w:lang w:eastAsia="ru-RU"/>
        </w:rPr>
        <w:t>Процесс старения тесно связан с постоянным увеличением числа больных, страдающих различными заболеваниями людей, в том числе и присущими только пожилому и старческому возрасту. В связи с этим, наблюдается постоянный рост числа пожилых людей, нуждающихся в постороннем уходе. На решение этой проблемы направлено  социальное обслуживания на дому</w:t>
      </w:r>
      <w:r>
        <w:rPr>
          <w:rFonts w:ascii="Arial" w:hAnsi="Arial" w:cs="Arial"/>
          <w:bCs/>
          <w:sz w:val="26"/>
          <w:szCs w:val="26"/>
          <w:lang w:eastAsia="ru-RU"/>
        </w:rPr>
        <w:t>.</w:t>
      </w:r>
    </w:p>
    <w:p w:rsidR="00A0231C" w:rsidRPr="000C673E" w:rsidRDefault="00A0231C" w:rsidP="000C673E">
      <w:pPr>
        <w:spacing w:after="0" w:line="240" w:lineRule="auto"/>
        <w:ind w:firstLine="708"/>
        <w:jc w:val="both"/>
        <w:rPr>
          <w:rFonts w:ascii="Arial" w:hAnsi="Arial" w:cs="Arial"/>
          <w:color w:val="C00000"/>
          <w:sz w:val="26"/>
          <w:szCs w:val="26"/>
          <w:lang w:eastAsia="ru-RU"/>
        </w:rPr>
      </w:pPr>
      <w:r w:rsidRPr="000C673E">
        <w:rPr>
          <w:rFonts w:ascii="Arial" w:hAnsi="Arial" w:cs="Arial"/>
          <w:sz w:val="26"/>
          <w:szCs w:val="26"/>
          <w:lang w:eastAsia="ru-RU"/>
        </w:rPr>
        <w:t xml:space="preserve">Социальное обслуживание на дому </w:t>
      </w:r>
      <w:r>
        <w:rPr>
          <w:rFonts w:ascii="Arial" w:hAnsi="Arial" w:cs="Arial"/>
          <w:sz w:val="26"/>
          <w:szCs w:val="26"/>
          <w:lang w:eastAsia="ru-RU"/>
        </w:rPr>
        <w:t xml:space="preserve">предусматривает </w:t>
      </w:r>
      <w:r w:rsidRPr="000C673E">
        <w:rPr>
          <w:rFonts w:ascii="Arial" w:hAnsi="Arial" w:cs="Arial"/>
          <w:sz w:val="26"/>
          <w:szCs w:val="26"/>
          <w:lang w:eastAsia="ru-RU"/>
        </w:rPr>
        <w:t>предоставление гражданам, признанных нуждающимися в социальном обслуживании в связи наличием у них обстоятельств, ухудшающих или способных ухудшить условия жизнедеятельности, социально-бытовых, социально-медицинских, социально-психологических, социально-правовых услуг.</w:t>
      </w:r>
    </w:p>
    <w:p w:rsidR="00A0231C" w:rsidRPr="000C673E" w:rsidRDefault="00A0231C" w:rsidP="000C673E">
      <w:pPr>
        <w:autoSpaceDE w:val="0"/>
        <w:autoSpaceDN w:val="0"/>
        <w:adjustRightInd w:val="0"/>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xml:space="preserve">Социальные проблемы, возникающие у </w:t>
      </w:r>
      <w:r w:rsidRPr="00DB75A0">
        <w:rPr>
          <w:rFonts w:ascii="Arial" w:hAnsi="Arial" w:cs="Arial"/>
          <w:sz w:val="26"/>
          <w:szCs w:val="26"/>
          <w:lang w:eastAsia="ru-RU"/>
        </w:rPr>
        <w:t>граждан старшего поколения</w:t>
      </w:r>
      <w:r w:rsidRPr="000C673E">
        <w:rPr>
          <w:rFonts w:ascii="Arial" w:hAnsi="Arial" w:cs="Arial"/>
          <w:sz w:val="26"/>
          <w:szCs w:val="26"/>
          <w:lang w:eastAsia="ru-RU"/>
        </w:rPr>
        <w:t>, связанные с необходимостью восстановления родственных и дружественных связей, с решением имущественных проблем, потребностью данной категории граждан находиться в привычной среде, ставят задачи поиска новых технологий в социальном обслуживании. Социальное обслуживание на дому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осуществляется по технологии «Стационар на дому», которая позволяет улучшить качество жизни пожилых граждан. С целью профилактики социального одиночества пожилых граждан реализуется технология «Приемная семья для пожилого гражданина».</w:t>
      </w:r>
    </w:p>
    <w:p w:rsidR="00A0231C" w:rsidRPr="000C673E" w:rsidRDefault="00A0231C" w:rsidP="000C673E">
      <w:pPr>
        <w:spacing w:after="0" w:line="240" w:lineRule="auto"/>
        <w:ind w:firstLine="708"/>
        <w:jc w:val="both"/>
        <w:rPr>
          <w:rFonts w:ascii="Arial" w:hAnsi="Arial" w:cs="Arial"/>
          <w:bCs/>
          <w:sz w:val="26"/>
          <w:szCs w:val="26"/>
          <w:lang w:eastAsia="ru-RU"/>
        </w:rPr>
      </w:pPr>
      <w:r w:rsidRPr="000C673E">
        <w:rPr>
          <w:rFonts w:ascii="Arial" w:hAnsi="Arial" w:cs="Arial"/>
          <w:bCs/>
          <w:sz w:val="26"/>
          <w:szCs w:val="26"/>
          <w:lang w:eastAsia="ru-RU"/>
        </w:rPr>
        <w:t xml:space="preserve">Потребность в  социальном обслуживании на дому носит устойчивый характер. </w:t>
      </w:r>
    </w:p>
    <w:p w:rsidR="00A0231C" w:rsidRPr="000C673E" w:rsidRDefault="00A0231C" w:rsidP="000C673E">
      <w:pPr>
        <w:spacing w:after="0" w:line="240" w:lineRule="auto"/>
        <w:ind w:firstLine="709"/>
        <w:jc w:val="both"/>
        <w:rPr>
          <w:rFonts w:ascii="Arial" w:hAnsi="Arial" w:cs="Arial"/>
          <w:bCs/>
          <w:sz w:val="26"/>
          <w:szCs w:val="26"/>
          <w:lang w:eastAsia="ru-RU"/>
        </w:rPr>
      </w:pPr>
      <w:r w:rsidRPr="000C673E">
        <w:rPr>
          <w:rFonts w:ascii="Arial" w:hAnsi="Arial" w:cs="Arial"/>
          <w:bCs/>
          <w:sz w:val="26"/>
          <w:szCs w:val="26"/>
          <w:lang w:eastAsia="ru-RU"/>
        </w:rPr>
        <w:t>2. Проблемы детской и взрослой инвалидности.</w:t>
      </w:r>
    </w:p>
    <w:p w:rsidR="00A0231C" w:rsidRPr="000C673E" w:rsidRDefault="00A0231C" w:rsidP="000C673E">
      <w:pPr>
        <w:spacing w:after="0" w:line="240" w:lineRule="auto"/>
        <w:ind w:firstLine="708"/>
        <w:jc w:val="both"/>
        <w:rPr>
          <w:rFonts w:ascii="Arial" w:hAnsi="Arial" w:cs="Arial"/>
          <w:bCs/>
          <w:sz w:val="26"/>
          <w:szCs w:val="26"/>
          <w:lang w:eastAsia="ru-RU"/>
        </w:rPr>
      </w:pPr>
      <w:r w:rsidRPr="000C673E">
        <w:rPr>
          <w:rFonts w:ascii="Arial" w:hAnsi="Arial" w:cs="Arial"/>
          <w:bCs/>
          <w:sz w:val="26"/>
          <w:szCs w:val="26"/>
          <w:lang w:eastAsia="ru-RU"/>
        </w:rPr>
        <w:t>Одним из важных элементов социальной защиты инвалидов является их реабилитация, которая представляет систему мероприятий, направленных на устранение или возможно более полную компенсацию ограничения жизнедеятельности, вызванных нарушением здоровья со стойким расстройством функций организма.</w:t>
      </w:r>
    </w:p>
    <w:p w:rsidR="00A0231C" w:rsidRPr="000C673E" w:rsidRDefault="00A0231C" w:rsidP="000C673E">
      <w:pPr>
        <w:spacing w:after="0" w:line="240" w:lineRule="auto"/>
        <w:ind w:firstLine="709"/>
        <w:jc w:val="both"/>
        <w:rPr>
          <w:rFonts w:ascii="Arial" w:hAnsi="Arial" w:cs="Arial"/>
          <w:b/>
          <w:sz w:val="26"/>
          <w:szCs w:val="26"/>
          <w:lang w:eastAsia="ru-RU"/>
        </w:rPr>
      </w:pPr>
      <w:r w:rsidRPr="000C673E">
        <w:rPr>
          <w:rFonts w:ascii="Arial" w:hAnsi="Arial" w:cs="Arial"/>
          <w:bCs/>
          <w:sz w:val="26"/>
          <w:szCs w:val="26"/>
          <w:lang w:eastAsia="ru-RU"/>
        </w:rPr>
        <w:t xml:space="preserve"> В условиях дневного пребывания проходят реабилитацию</w:t>
      </w:r>
      <w:r>
        <w:rPr>
          <w:rFonts w:ascii="Arial" w:hAnsi="Arial" w:cs="Arial"/>
          <w:bCs/>
          <w:sz w:val="26"/>
          <w:szCs w:val="26"/>
          <w:lang w:eastAsia="ru-RU"/>
        </w:rPr>
        <w:t xml:space="preserve"> </w:t>
      </w:r>
      <w:r w:rsidRPr="000C673E">
        <w:rPr>
          <w:rFonts w:ascii="Arial" w:hAnsi="Arial" w:cs="Arial"/>
          <w:bCs/>
          <w:sz w:val="26"/>
          <w:szCs w:val="26"/>
          <w:lang w:eastAsia="ru-RU"/>
        </w:rPr>
        <w:t>инвалиды  и дети – инвалиды</w:t>
      </w:r>
      <w:r>
        <w:rPr>
          <w:rFonts w:ascii="Arial" w:hAnsi="Arial" w:cs="Arial"/>
          <w:bCs/>
          <w:sz w:val="26"/>
          <w:szCs w:val="26"/>
          <w:lang w:eastAsia="ru-RU"/>
        </w:rPr>
        <w:t>, признанные нуждающимися в социальном обслуживании</w:t>
      </w:r>
      <w:r w:rsidRPr="000C673E">
        <w:rPr>
          <w:rFonts w:ascii="Arial" w:hAnsi="Arial" w:cs="Arial"/>
          <w:bCs/>
          <w:sz w:val="26"/>
          <w:szCs w:val="26"/>
          <w:lang w:eastAsia="ru-RU"/>
        </w:rPr>
        <w:t xml:space="preserve">. Данным категориям </w:t>
      </w:r>
      <w:r w:rsidRPr="000C673E">
        <w:rPr>
          <w:rFonts w:ascii="Arial" w:hAnsi="Arial" w:cs="Arial"/>
          <w:bCs/>
          <w:noProof/>
          <w:sz w:val="26"/>
          <w:szCs w:val="26"/>
          <w:lang w:eastAsia="ru-RU"/>
        </w:rPr>
        <w:t>предоставляется комплекс услуг:</w:t>
      </w:r>
    </w:p>
    <w:p w:rsidR="00A0231C" w:rsidRPr="000C673E" w:rsidRDefault="00A0231C" w:rsidP="000C673E">
      <w:pPr>
        <w:spacing w:after="0" w:line="240" w:lineRule="auto"/>
        <w:ind w:firstLine="709"/>
        <w:jc w:val="both"/>
        <w:rPr>
          <w:rFonts w:ascii="Arial" w:hAnsi="Arial" w:cs="Arial"/>
          <w:bCs/>
          <w:noProof/>
          <w:sz w:val="26"/>
          <w:szCs w:val="26"/>
          <w:lang w:eastAsia="ru-RU"/>
        </w:rPr>
      </w:pPr>
      <w:r w:rsidRPr="000C673E">
        <w:rPr>
          <w:rFonts w:ascii="Arial" w:hAnsi="Arial" w:cs="Arial"/>
          <w:bCs/>
          <w:noProof/>
          <w:sz w:val="26"/>
          <w:szCs w:val="26"/>
          <w:lang w:eastAsia="ru-RU"/>
        </w:rPr>
        <w:t>- социально-медицинские услуги (организация и проведение оздоровительных мероприятий);</w:t>
      </w:r>
    </w:p>
    <w:p w:rsidR="00A0231C" w:rsidRPr="000C673E" w:rsidRDefault="00A0231C" w:rsidP="000C673E">
      <w:pPr>
        <w:spacing w:after="0" w:line="240" w:lineRule="auto"/>
        <w:ind w:firstLine="709"/>
        <w:jc w:val="both"/>
        <w:rPr>
          <w:rFonts w:ascii="Arial" w:hAnsi="Arial" w:cs="Arial"/>
          <w:bCs/>
          <w:noProof/>
          <w:sz w:val="26"/>
          <w:szCs w:val="26"/>
          <w:lang w:eastAsia="ru-RU"/>
        </w:rPr>
      </w:pPr>
      <w:r w:rsidRPr="000C673E">
        <w:rPr>
          <w:rFonts w:ascii="Arial" w:hAnsi="Arial" w:cs="Arial"/>
          <w:bCs/>
          <w:noProof/>
          <w:sz w:val="26"/>
          <w:szCs w:val="26"/>
          <w:lang w:eastAsia="ru-RU"/>
        </w:rPr>
        <w:t>- социально-бытовые услуги (</w:t>
      </w:r>
      <w:r w:rsidRPr="000C673E">
        <w:rPr>
          <w:rFonts w:ascii="Arial" w:hAnsi="Arial" w:cs="Arial"/>
          <w:sz w:val="26"/>
          <w:szCs w:val="26"/>
          <w:lang w:eastAsia="ru-RU"/>
        </w:rPr>
        <w:t>предоставление помещения для организации реабилитационных мероприятий, предоставление в пользование мебели, выдача продуктовых наборов);</w:t>
      </w:r>
    </w:p>
    <w:p w:rsidR="00A0231C" w:rsidRPr="000C673E" w:rsidRDefault="00A0231C" w:rsidP="000C673E">
      <w:pPr>
        <w:spacing w:after="0" w:line="240" w:lineRule="auto"/>
        <w:ind w:firstLine="709"/>
        <w:jc w:val="both"/>
        <w:rPr>
          <w:rFonts w:ascii="Arial" w:hAnsi="Arial" w:cs="Arial"/>
          <w:sz w:val="26"/>
          <w:szCs w:val="26"/>
          <w:lang w:eastAsia="ru-RU"/>
        </w:rPr>
      </w:pPr>
      <w:r w:rsidRPr="000C673E">
        <w:rPr>
          <w:rFonts w:ascii="Arial" w:hAnsi="Arial" w:cs="Arial"/>
          <w:bCs/>
          <w:noProof/>
          <w:sz w:val="26"/>
          <w:szCs w:val="26"/>
          <w:lang w:eastAsia="ru-RU"/>
        </w:rPr>
        <w:t>- социально-психологические услуги (</w:t>
      </w:r>
      <w:r w:rsidRPr="000C673E">
        <w:rPr>
          <w:rFonts w:ascii="Arial" w:hAnsi="Arial" w:cs="Arial"/>
          <w:sz w:val="26"/>
          <w:szCs w:val="26"/>
          <w:lang w:eastAsia="ru-RU"/>
        </w:rPr>
        <w:t>социально-психологическое консультирование инвалида и членов его семьи, психологическая диагностика и обследование личности, психологическая коррекция);</w:t>
      </w:r>
    </w:p>
    <w:p w:rsidR="00A0231C" w:rsidRPr="000C673E" w:rsidRDefault="00A0231C" w:rsidP="000C673E">
      <w:pPr>
        <w:spacing w:after="0" w:line="240" w:lineRule="auto"/>
        <w:ind w:firstLine="709"/>
        <w:jc w:val="both"/>
        <w:rPr>
          <w:rFonts w:ascii="Arial" w:hAnsi="Arial" w:cs="Arial"/>
          <w:sz w:val="26"/>
          <w:szCs w:val="26"/>
          <w:lang w:eastAsia="ru-RU"/>
        </w:rPr>
      </w:pPr>
      <w:r w:rsidRPr="000C673E">
        <w:rPr>
          <w:rFonts w:ascii="Arial" w:hAnsi="Arial" w:cs="Arial"/>
          <w:bCs/>
          <w:noProof/>
          <w:sz w:val="26"/>
          <w:szCs w:val="26"/>
          <w:lang w:eastAsia="ru-RU"/>
        </w:rPr>
        <w:t>- социально-педагогические услуги (</w:t>
      </w:r>
      <w:r w:rsidRPr="000C673E">
        <w:rPr>
          <w:rFonts w:ascii="Arial" w:hAnsi="Arial" w:cs="Arial"/>
          <w:sz w:val="26"/>
          <w:szCs w:val="26"/>
          <w:lang w:eastAsia="ru-RU"/>
        </w:rPr>
        <w:t>обучение инвалидов навыкам самообслуживания, персональной сохранности, поведения в быту и общественных местах, передвижению, ориентации, навыкам общения, самоконтролю, методам реабилитации, организация и проведение занятий по развитию творческих способностей);</w:t>
      </w:r>
    </w:p>
    <w:p w:rsidR="00A0231C" w:rsidRPr="000C673E" w:rsidRDefault="00A0231C" w:rsidP="000C673E">
      <w:pPr>
        <w:spacing w:after="0" w:line="240" w:lineRule="auto"/>
        <w:ind w:firstLine="709"/>
        <w:jc w:val="both"/>
        <w:rPr>
          <w:rFonts w:ascii="Arial" w:hAnsi="Arial" w:cs="Arial"/>
          <w:sz w:val="26"/>
          <w:szCs w:val="26"/>
          <w:lang w:eastAsia="ru-RU"/>
        </w:rPr>
      </w:pPr>
      <w:r w:rsidRPr="000C673E">
        <w:rPr>
          <w:rFonts w:ascii="Arial" w:hAnsi="Arial" w:cs="Arial"/>
          <w:bCs/>
          <w:noProof/>
          <w:sz w:val="26"/>
          <w:szCs w:val="26"/>
          <w:lang w:eastAsia="ru-RU"/>
        </w:rPr>
        <w:t>- социально-правовые услуги (услуги по защите прав и законных интересов получателей социальных услуг в установленном законодательством порядке</w:t>
      </w:r>
      <w:r w:rsidRPr="000C673E">
        <w:rPr>
          <w:rFonts w:ascii="Arial" w:hAnsi="Arial" w:cs="Arial"/>
          <w:sz w:val="26"/>
          <w:szCs w:val="26"/>
          <w:lang w:eastAsia="ru-RU"/>
        </w:rPr>
        <w:t>);</w:t>
      </w:r>
    </w:p>
    <w:p w:rsidR="00A0231C" w:rsidRPr="000C673E" w:rsidRDefault="00A0231C" w:rsidP="000C673E">
      <w:pPr>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социально-трудовые (оказание помощи в получении образования и (или) квалификации инвалидами (детьми-инвалидами) в соответствии с их способностями согласно индивидуальной программе реабилитации инвалида (за исключением инвалидов пенсионного возраста)</w:t>
      </w:r>
      <w:r>
        <w:rPr>
          <w:rFonts w:ascii="Arial" w:hAnsi="Arial" w:cs="Arial"/>
          <w:sz w:val="26"/>
          <w:szCs w:val="26"/>
          <w:lang w:eastAsia="ru-RU"/>
        </w:rPr>
        <w:t>)</w:t>
      </w:r>
      <w:r w:rsidRPr="000C673E">
        <w:rPr>
          <w:rFonts w:ascii="Arial" w:hAnsi="Arial" w:cs="Arial"/>
          <w:sz w:val="26"/>
          <w:szCs w:val="26"/>
          <w:lang w:eastAsia="ru-RU"/>
        </w:rPr>
        <w:t>;</w:t>
      </w:r>
    </w:p>
    <w:p w:rsidR="00A0231C" w:rsidRPr="000C673E" w:rsidRDefault="00A0231C" w:rsidP="000C673E">
      <w:pPr>
        <w:spacing w:after="0" w:line="240" w:lineRule="auto"/>
        <w:ind w:firstLine="709"/>
        <w:jc w:val="both"/>
        <w:rPr>
          <w:rFonts w:ascii="Arial" w:hAnsi="Arial" w:cs="Arial"/>
          <w:bCs/>
          <w:noProof/>
          <w:sz w:val="26"/>
          <w:szCs w:val="26"/>
          <w:lang w:eastAsia="ru-RU"/>
        </w:rPr>
      </w:pPr>
      <w:r w:rsidRPr="000C673E">
        <w:rPr>
          <w:rFonts w:ascii="Arial" w:hAnsi="Arial" w:cs="Arial"/>
          <w:sz w:val="26"/>
          <w:szCs w:val="26"/>
          <w:lang w:eastAsia="ru-RU"/>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0231C" w:rsidRPr="000C673E" w:rsidRDefault="00A0231C" w:rsidP="000C673E">
      <w:pPr>
        <w:spacing w:after="0" w:line="240" w:lineRule="auto"/>
        <w:ind w:firstLine="709"/>
        <w:jc w:val="both"/>
        <w:rPr>
          <w:rFonts w:ascii="Arial" w:hAnsi="Arial" w:cs="Arial"/>
          <w:bCs/>
          <w:noProof/>
          <w:sz w:val="26"/>
          <w:szCs w:val="26"/>
          <w:lang w:eastAsia="ru-RU"/>
        </w:rPr>
      </w:pPr>
      <w:r w:rsidRPr="000C673E">
        <w:rPr>
          <w:rFonts w:ascii="Arial" w:hAnsi="Arial" w:cs="Arial"/>
          <w:bCs/>
          <w:noProof/>
          <w:sz w:val="26"/>
          <w:szCs w:val="26"/>
          <w:lang w:eastAsia="ru-RU"/>
        </w:rPr>
        <w:t>В 201</w:t>
      </w:r>
      <w:r>
        <w:rPr>
          <w:rFonts w:ascii="Arial" w:hAnsi="Arial" w:cs="Arial"/>
          <w:bCs/>
          <w:noProof/>
          <w:sz w:val="26"/>
          <w:szCs w:val="26"/>
          <w:lang w:eastAsia="ru-RU"/>
        </w:rPr>
        <w:t>6</w:t>
      </w:r>
      <w:r w:rsidRPr="000C673E">
        <w:rPr>
          <w:rFonts w:ascii="Arial" w:hAnsi="Arial" w:cs="Arial"/>
          <w:bCs/>
          <w:noProof/>
          <w:sz w:val="26"/>
          <w:szCs w:val="26"/>
          <w:lang w:eastAsia="ru-RU"/>
        </w:rPr>
        <w:t xml:space="preserve"> году в отделении дневного пребывания социальные услуги получили </w:t>
      </w:r>
      <w:r>
        <w:rPr>
          <w:rFonts w:ascii="Arial" w:hAnsi="Arial" w:cs="Arial"/>
          <w:bCs/>
          <w:noProof/>
          <w:sz w:val="26"/>
          <w:szCs w:val="26"/>
          <w:lang w:eastAsia="ru-RU"/>
        </w:rPr>
        <w:t>517</w:t>
      </w:r>
      <w:r w:rsidRPr="000C673E">
        <w:rPr>
          <w:rFonts w:ascii="Arial" w:hAnsi="Arial" w:cs="Arial"/>
          <w:bCs/>
          <w:noProof/>
          <w:sz w:val="26"/>
          <w:szCs w:val="26"/>
          <w:lang w:eastAsia="ru-RU"/>
        </w:rPr>
        <w:t xml:space="preserve"> инвалидов, 1</w:t>
      </w:r>
      <w:r>
        <w:rPr>
          <w:rFonts w:ascii="Arial" w:hAnsi="Arial" w:cs="Arial"/>
          <w:bCs/>
          <w:noProof/>
          <w:sz w:val="26"/>
          <w:szCs w:val="26"/>
          <w:lang w:eastAsia="ru-RU"/>
        </w:rPr>
        <w:t>92</w:t>
      </w:r>
      <w:r w:rsidRPr="000C673E">
        <w:rPr>
          <w:rFonts w:ascii="Arial" w:hAnsi="Arial" w:cs="Arial"/>
          <w:bCs/>
          <w:noProof/>
          <w:sz w:val="26"/>
          <w:szCs w:val="26"/>
          <w:lang w:eastAsia="ru-RU"/>
        </w:rPr>
        <w:t xml:space="preserve"> - </w:t>
      </w:r>
      <w:r>
        <w:rPr>
          <w:rFonts w:ascii="Arial" w:hAnsi="Arial" w:cs="Arial"/>
          <w:bCs/>
          <w:noProof/>
          <w:sz w:val="26"/>
          <w:szCs w:val="26"/>
          <w:lang w:eastAsia="ru-RU"/>
        </w:rPr>
        <w:t>ребенка</w:t>
      </w:r>
      <w:r w:rsidRPr="000C673E">
        <w:rPr>
          <w:rFonts w:ascii="Arial" w:hAnsi="Arial" w:cs="Arial"/>
          <w:bCs/>
          <w:noProof/>
          <w:sz w:val="26"/>
          <w:szCs w:val="26"/>
          <w:lang w:eastAsia="ru-RU"/>
        </w:rPr>
        <w:t xml:space="preserve"> – инвалид</w:t>
      </w:r>
      <w:r>
        <w:rPr>
          <w:rFonts w:ascii="Arial" w:hAnsi="Arial" w:cs="Arial"/>
          <w:bCs/>
          <w:noProof/>
          <w:sz w:val="26"/>
          <w:szCs w:val="26"/>
          <w:lang w:eastAsia="ru-RU"/>
        </w:rPr>
        <w:t>а</w:t>
      </w:r>
      <w:r w:rsidRPr="000C673E">
        <w:rPr>
          <w:rFonts w:ascii="Arial" w:hAnsi="Arial" w:cs="Arial"/>
          <w:bCs/>
          <w:noProof/>
          <w:sz w:val="26"/>
          <w:szCs w:val="26"/>
          <w:lang w:eastAsia="ru-RU"/>
        </w:rPr>
        <w:t xml:space="preserve">, </w:t>
      </w:r>
      <w:r>
        <w:rPr>
          <w:rFonts w:ascii="Arial" w:hAnsi="Arial" w:cs="Arial"/>
          <w:bCs/>
          <w:noProof/>
          <w:sz w:val="26"/>
          <w:szCs w:val="26"/>
          <w:lang w:eastAsia="ru-RU"/>
        </w:rPr>
        <w:t>780</w:t>
      </w:r>
      <w:r w:rsidRPr="000C673E">
        <w:rPr>
          <w:rFonts w:ascii="Arial" w:hAnsi="Arial" w:cs="Arial"/>
          <w:bCs/>
          <w:noProof/>
          <w:sz w:val="26"/>
          <w:szCs w:val="26"/>
          <w:lang w:eastAsia="ru-RU"/>
        </w:rPr>
        <w:t xml:space="preserve"> несовершеннолетних, 12 </w:t>
      </w:r>
      <w:r>
        <w:rPr>
          <w:rFonts w:ascii="Arial" w:hAnsi="Arial" w:cs="Arial"/>
          <w:bCs/>
          <w:noProof/>
          <w:sz w:val="26"/>
          <w:szCs w:val="26"/>
          <w:lang w:eastAsia="ru-RU"/>
        </w:rPr>
        <w:t>детей</w:t>
      </w:r>
      <w:r w:rsidRPr="000C673E">
        <w:rPr>
          <w:rFonts w:ascii="Arial" w:hAnsi="Arial" w:cs="Arial"/>
          <w:bCs/>
          <w:noProof/>
          <w:sz w:val="26"/>
          <w:szCs w:val="26"/>
          <w:lang w:eastAsia="ru-RU"/>
        </w:rPr>
        <w:t xml:space="preserve"> в возрасте от 0 до 3 лет. В результате реабилитационных мероприятий наблюдается положительная динамика социальной адаптации, стабилизация взаимоотношений между членами семьи, улучшение психологического состояния.</w:t>
      </w:r>
    </w:p>
    <w:p w:rsidR="00A0231C" w:rsidRDefault="00A0231C" w:rsidP="000C673E">
      <w:pPr>
        <w:spacing w:after="0" w:line="240" w:lineRule="auto"/>
        <w:ind w:firstLine="709"/>
        <w:jc w:val="both"/>
        <w:rPr>
          <w:rFonts w:ascii="Arial" w:hAnsi="Arial" w:cs="Arial"/>
          <w:bCs/>
          <w:sz w:val="26"/>
          <w:szCs w:val="26"/>
          <w:lang w:eastAsia="ru-RU"/>
        </w:rPr>
      </w:pPr>
      <w:r w:rsidRPr="000C673E">
        <w:rPr>
          <w:rFonts w:ascii="Arial" w:hAnsi="Arial" w:cs="Arial"/>
          <w:bCs/>
          <w:sz w:val="26"/>
          <w:szCs w:val="26"/>
          <w:lang w:eastAsia="ru-RU"/>
        </w:rPr>
        <w:t xml:space="preserve">3. Проблемы граждан, нуждающихся в оказании неотложной помощи, </w:t>
      </w:r>
      <w:r>
        <w:rPr>
          <w:rFonts w:ascii="Arial" w:hAnsi="Arial" w:cs="Arial"/>
          <w:bCs/>
          <w:sz w:val="26"/>
          <w:szCs w:val="26"/>
          <w:lang w:eastAsia="ru-RU"/>
        </w:rPr>
        <w:t xml:space="preserve">проблемы </w:t>
      </w:r>
      <w:r w:rsidRPr="000C673E">
        <w:rPr>
          <w:rFonts w:ascii="Arial" w:hAnsi="Arial" w:cs="Arial"/>
          <w:bCs/>
          <w:sz w:val="26"/>
          <w:szCs w:val="26"/>
          <w:lang w:eastAsia="ru-RU"/>
        </w:rPr>
        <w:t>социального сиротства, семейного неблагополучия.</w:t>
      </w:r>
    </w:p>
    <w:p w:rsidR="00A0231C" w:rsidRPr="000C673E" w:rsidRDefault="00A0231C" w:rsidP="000C673E">
      <w:pPr>
        <w:widowControl w:val="0"/>
        <w:autoSpaceDE w:val="0"/>
        <w:autoSpaceDN w:val="0"/>
        <w:adjustRightInd w:val="0"/>
        <w:spacing w:after="0" w:line="240" w:lineRule="auto"/>
        <w:ind w:firstLine="708"/>
        <w:jc w:val="both"/>
        <w:rPr>
          <w:rFonts w:ascii="Arial" w:hAnsi="Arial" w:cs="Arial"/>
          <w:bCs/>
          <w:sz w:val="26"/>
          <w:szCs w:val="26"/>
          <w:lang w:eastAsia="ru-RU"/>
        </w:rPr>
      </w:pPr>
      <w:r w:rsidRPr="000C673E">
        <w:rPr>
          <w:rFonts w:ascii="Arial" w:hAnsi="Arial" w:cs="Arial"/>
          <w:bCs/>
          <w:sz w:val="26"/>
          <w:szCs w:val="26"/>
          <w:lang w:eastAsia="ru-RU"/>
        </w:rPr>
        <w:t xml:space="preserve">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статьей 15 Федерального закона от 28.12.2013 № 442-ФЗ «Об основах социального обслуживания граждан в Российской Федерации» и (или) постановлением Правительства Тюменской области от 11.09.2014 № 487-п «Об утверждении перечня иных обстоятельств, при наличии которых гражданин признается нуждающимся в социальном обслуживании», а также гражданам, нуждающимся в предоставлении установленных действующим законодательством мер социальной поддержки предоставляются срочные социальные услуги. </w:t>
      </w:r>
    </w:p>
    <w:p w:rsidR="00A0231C" w:rsidRPr="000C673E" w:rsidRDefault="00A0231C" w:rsidP="000C673E">
      <w:pPr>
        <w:widowControl w:val="0"/>
        <w:autoSpaceDE w:val="0"/>
        <w:autoSpaceDN w:val="0"/>
        <w:adjustRightInd w:val="0"/>
        <w:spacing w:after="0" w:line="240" w:lineRule="auto"/>
        <w:ind w:firstLine="708"/>
        <w:jc w:val="both"/>
        <w:rPr>
          <w:rFonts w:ascii="Arial" w:hAnsi="Arial" w:cs="Arial"/>
          <w:bCs/>
          <w:sz w:val="26"/>
          <w:szCs w:val="26"/>
          <w:lang w:eastAsia="ru-RU"/>
        </w:rPr>
      </w:pPr>
      <w:r w:rsidRPr="000C673E">
        <w:rPr>
          <w:rFonts w:ascii="Arial" w:hAnsi="Arial" w:cs="Arial"/>
          <w:bCs/>
          <w:sz w:val="26"/>
          <w:szCs w:val="26"/>
          <w:lang w:eastAsia="ru-RU"/>
        </w:rP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A0231C" w:rsidRDefault="00A0231C" w:rsidP="002954F1">
      <w:pPr>
        <w:spacing w:after="0" w:line="240" w:lineRule="auto"/>
        <w:ind w:firstLine="709"/>
        <w:jc w:val="both"/>
        <w:rPr>
          <w:rFonts w:ascii="Arial" w:hAnsi="Arial" w:cs="Arial"/>
          <w:sz w:val="26"/>
          <w:szCs w:val="26"/>
          <w:lang w:eastAsia="ru-RU"/>
        </w:rPr>
      </w:pPr>
    </w:p>
    <w:p w:rsidR="00A0231C" w:rsidRDefault="00A0231C" w:rsidP="002954F1">
      <w:pPr>
        <w:spacing w:after="0" w:line="240" w:lineRule="auto"/>
        <w:ind w:firstLine="709"/>
        <w:jc w:val="both"/>
        <w:rPr>
          <w:rFonts w:ascii="Arial" w:hAnsi="Arial" w:cs="Arial"/>
          <w:sz w:val="26"/>
          <w:szCs w:val="26"/>
          <w:lang w:eastAsia="ru-RU"/>
        </w:rPr>
      </w:pPr>
    </w:p>
    <w:p w:rsidR="00A0231C" w:rsidRDefault="00A0231C" w:rsidP="002954F1">
      <w:pPr>
        <w:spacing w:after="0" w:line="240" w:lineRule="auto"/>
        <w:ind w:firstLine="709"/>
        <w:jc w:val="both"/>
        <w:rPr>
          <w:rFonts w:ascii="Arial" w:hAnsi="Arial" w:cs="Arial"/>
          <w:sz w:val="26"/>
          <w:szCs w:val="26"/>
          <w:lang w:eastAsia="ru-RU"/>
        </w:rPr>
      </w:pPr>
    </w:p>
    <w:p w:rsidR="00A0231C" w:rsidRPr="000C673E" w:rsidRDefault="00A0231C" w:rsidP="002954F1">
      <w:pPr>
        <w:spacing w:after="0" w:line="240" w:lineRule="auto"/>
        <w:ind w:firstLine="709"/>
        <w:jc w:val="both"/>
        <w:rPr>
          <w:rFonts w:ascii="Arial" w:hAnsi="Arial" w:cs="Arial"/>
          <w:bCs/>
          <w:sz w:val="26"/>
          <w:szCs w:val="26"/>
          <w:lang w:eastAsia="ru-RU"/>
        </w:rPr>
      </w:pPr>
      <w:r w:rsidRPr="000C673E">
        <w:rPr>
          <w:rFonts w:ascii="Arial" w:hAnsi="Arial" w:cs="Arial"/>
          <w:sz w:val="26"/>
          <w:szCs w:val="26"/>
          <w:lang w:eastAsia="ru-RU"/>
        </w:rPr>
        <w:t xml:space="preserve">С целью профилактики социального сиротства, решения проблемы семейного жизнеустройства ребенка, оставшегося без попечения родителей, социальной реабилитации несовершеннолетнего  организовано </w:t>
      </w:r>
      <w:r w:rsidRPr="000C673E">
        <w:rPr>
          <w:rFonts w:ascii="Arial" w:hAnsi="Arial" w:cs="Arial"/>
          <w:bCs/>
          <w:sz w:val="26"/>
          <w:szCs w:val="26"/>
          <w:lang w:eastAsia="ru-RU"/>
        </w:rPr>
        <w:t>предоставление социальных услуг в стационарной форме, которое</w:t>
      </w:r>
      <w:r>
        <w:rPr>
          <w:rFonts w:ascii="Arial" w:hAnsi="Arial" w:cs="Arial"/>
          <w:bCs/>
          <w:sz w:val="26"/>
          <w:szCs w:val="26"/>
          <w:lang w:eastAsia="ru-RU"/>
        </w:rPr>
        <w:t xml:space="preserve"> </w:t>
      </w:r>
      <w:r w:rsidRPr="000C673E">
        <w:rPr>
          <w:rFonts w:ascii="Arial" w:hAnsi="Arial" w:cs="Arial"/>
          <w:bCs/>
          <w:sz w:val="26"/>
          <w:szCs w:val="26"/>
          <w:lang w:eastAsia="ru-RU"/>
        </w:rPr>
        <w:t>обеспечивает временное проживание несовершеннолетнего, признанного нуждающимся в социальном обслуживании в связи с наличием у него обстоятельств, ухудшающих или способных ухудшить условия жизнедеятельности, в семейно-воспитательных группах. В 201</w:t>
      </w:r>
      <w:r>
        <w:rPr>
          <w:rFonts w:ascii="Arial" w:hAnsi="Arial" w:cs="Arial"/>
          <w:bCs/>
          <w:sz w:val="26"/>
          <w:szCs w:val="26"/>
          <w:lang w:eastAsia="ru-RU"/>
        </w:rPr>
        <w:t>6</w:t>
      </w:r>
      <w:r w:rsidRPr="000C673E">
        <w:rPr>
          <w:rFonts w:ascii="Arial" w:hAnsi="Arial" w:cs="Arial"/>
          <w:bCs/>
          <w:sz w:val="26"/>
          <w:szCs w:val="26"/>
          <w:lang w:eastAsia="ru-RU"/>
        </w:rPr>
        <w:t xml:space="preserve"> году в семейно-воспитательных группах прошли реабилитацию </w:t>
      </w:r>
      <w:r>
        <w:rPr>
          <w:rFonts w:ascii="Arial" w:hAnsi="Arial" w:cs="Arial"/>
          <w:bCs/>
          <w:sz w:val="26"/>
          <w:szCs w:val="26"/>
          <w:lang w:eastAsia="ru-RU"/>
        </w:rPr>
        <w:t xml:space="preserve">9 </w:t>
      </w:r>
      <w:r w:rsidRPr="000C673E">
        <w:rPr>
          <w:rFonts w:ascii="Arial" w:hAnsi="Arial" w:cs="Arial"/>
          <w:bCs/>
          <w:sz w:val="26"/>
          <w:szCs w:val="26"/>
          <w:lang w:eastAsia="ru-RU"/>
        </w:rPr>
        <w:t>несовершеннолетних.</w:t>
      </w:r>
    </w:p>
    <w:p w:rsidR="00A0231C" w:rsidRPr="00490B4E" w:rsidRDefault="00A0231C" w:rsidP="000C673E">
      <w:pPr>
        <w:spacing w:after="0" w:line="240" w:lineRule="auto"/>
        <w:ind w:firstLine="709"/>
        <w:jc w:val="both"/>
        <w:rPr>
          <w:rFonts w:ascii="Arial" w:hAnsi="Arial" w:cs="Arial"/>
          <w:sz w:val="26"/>
          <w:szCs w:val="26"/>
          <w:lang w:eastAsia="ru-RU"/>
        </w:rPr>
      </w:pPr>
      <w:r w:rsidRPr="000C673E">
        <w:rPr>
          <w:rFonts w:ascii="Arial" w:hAnsi="Arial" w:cs="Arial"/>
          <w:sz w:val="26"/>
          <w:szCs w:val="26"/>
          <w:lang w:eastAsia="ru-RU"/>
        </w:rPr>
        <w:t xml:space="preserve">Базой для создания семейной воспитательной группы является семья, которая берет на себя заботу о воспитаннике. В определенной степени семейно-воспитательные группы удовлетворяют потребность </w:t>
      </w:r>
      <w:r w:rsidRPr="00490B4E">
        <w:rPr>
          <w:rFonts w:ascii="Arial" w:hAnsi="Arial" w:cs="Arial"/>
          <w:sz w:val="26"/>
          <w:szCs w:val="26"/>
          <w:lang w:eastAsia="ru-RU"/>
        </w:rPr>
        <w:t xml:space="preserve">ребенка жить и воспитываться в семье. </w:t>
      </w:r>
    </w:p>
    <w:p w:rsidR="00A0231C" w:rsidRPr="00490B4E" w:rsidRDefault="00A0231C" w:rsidP="00C3737B">
      <w:pPr>
        <w:spacing w:after="0" w:line="240" w:lineRule="auto"/>
        <w:ind w:firstLine="709"/>
        <w:jc w:val="both"/>
        <w:rPr>
          <w:rFonts w:ascii="Arial" w:hAnsi="Arial" w:cs="Arial"/>
          <w:bCs/>
          <w:sz w:val="26"/>
          <w:szCs w:val="26"/>
          <w:lang w:eastAsia="ru-RU"/>
        </w:rPr>
      </w:pPr>
      <w:r w:rsidRPr="00490B4E">
        <w:rPr>
          <w:rFonts w:ascii="Arial" w:hAnsi="Arial" w:cs="Arial"/>
          <w:bCs/>
          <w:sz w:val="26"/>
          <w:szCs w:val="26"/>
          <w:lang w:eastAsia="ru-RU"/>
        </w:rPr>
        <w:t xml:space="preserve">В случаях, если существуют обстоятельства, которые ухудшают или могут ухудшить условия жизнедеятельности граждан, предоставляется материальная помощь в денежном выражении. Количество обращений за материальной помощью данных категорий граждан достаточно велико, чаще всего люди обращаются по вопросам оказания помощи на первоочередные нужды (приобретение одежды, обуви, продуктов питания),  на подготовку детей к школе, на расходы, связанные с лечением. В 2016 году обратился 261 человек, которым оказана материальная помощь на сумму 910 тысяч рублей. </w:t>
      </w:r>
    </w:p>
    <w:p w:rsidR="00A0231C" w:rsidRPr="00490B4E" w:rsidRDefault="00A0231C" w:rsidP="00C3737B">
      <w:pPr>
        <w:spacing w:after="0" w:line="240" w:lineRule="auto"/>
        <w:ind w:firstLine="709"/>
        <w:jc w:val="both"/>
        <w:rPr>
          <w:rFonts w:ascii="Arial" w:hAnsi="Arial" w:cs="Arial"/>
          <w:bCs/>
          <w:sz w:val="26"/>
          <w:szCs w:val="26"/>
          <w:lang w:eastAsia="ru-RU"/>
        </w:rPr>
      </w:pPr>
      <w:r w:rsidRPr="00490B4E">
        <w:rPr>
          <w:rFonts w:ascii="Arial" w:hAnsi="Arial" w:cs="Arial"/>
          <w:bCs/>
          <w:sz w:val="26"/>
          <w:szCs w:val="26"/>
          <w:lang w:eastAsia="ru-RU"/>
        </w:rPr>
        <w:t>Муниципальные служащие Администрации города Ялуторовска имеют право на получение пенсии за выслугу лет на основании Порядка назначения и выплаты пенсии за выслугу лет лицам, замещающим должности муниципальной службы города Ялуторовска, утверждённого решением Ялуторовской городской Думы от 26.11.2007 № 386-IV ГД «Об утверждении Положения о муниципальной службе в городе Ялуторовске».</w:t>
      </w:r>
    </w:p>
    <w:p w:rsidR="00A0231C" w:rsidRPr="00490B4E" w:rsidRDefault="00A0231C" w:rsidP="00C3737B">
      <w:pPr>
        <w:spacing w:after="0" w:line="240" w:lineRule="auto"/>
        <w:ind w:firstLine="709"/>
        <w:jc w:val="both"/>
        <w:rPr>
          <w:rFonts w:ascii="Arial" w:hAnsi="Arial" w:cs="Arial"/>
          <w:bCs/>
          <w:sz w:val="26"/>
          <w:szCs w:val="26"/>
          <w:lang w:eastAsia="ru-RU"/>
        </w:rPr>
      </w:pPr>
      <w:r w:rsidRPr="00490B4E">
        <w:rPr>
          <w:rFonts w:ascii="Arial" w:hAnsi="Arial" w:cs="Arial"/>
          <w:bCs/>
          <w:sz w:val="26"/>
          <w:szCs w:val="26"/>
          <w:lang w:eastAsia="ru-RU"/>
        </w:rPr>
        <w:t xml:space="preserve">Размер пенсии за выслугу лет не может быть менее трех тысяч рублей в месяц и не более пяти тысяч рублей в месяц. В 2016 году </w:t>
      </w:r>
      <w:r>
        <w:rPr>
          <w:rFonts w:ascii="Arial" w:hAnsi="Arial" w:cs="Arial"/>
          <w:bCs/>
          <w:sz w:val="26"/>
          <w:szCs w:val="26"/>
          <w:lang w:eastAsia="ru-RU"/>
        </w:rPr>
        <w:t xml:space="preserve">на </w:t>
      </w:r>
      <w:r w:rsidRPr="00490B4E">
        <w:rPr>
          <w:rFonts w:ascii="Arial" w:hAnsi="Arial" w:cs="Arial"/>
          <w:bCs/>
          <w:sz w:val="26"/>
          <w:szCs w:val="26"/>
          <w:lang w:eastAsia="ru-RU"/>
        </w:rPr>
        <w:t>данную меру израсходовано 1106,0 тыс.рублей. Данную меру социальной поддержки получали 22 человека.</w:t>
      </w:r>
    </w:p>
    <w:p w:rsidR="00A0231C" w:rsidRPr="00DA0860" w:rsidRDefault="00A0231C" w:rsidP="00C3737B">
      <w:pPr>
        <w:spacing w:after="0" w:line="240" w:lineRule="auto"/>
        <w:ind w:firstLine="709"/>
        <w:jc w:val="both"/>
        <w:rPr>
          <w:rFonts w:ascii="Arial" w:hAnsi="Arial" w:cs="Arial"/>
          <w:bCs/>
          <w:sz w:val="26"/>
          <w:szCs w:val="26"/>
          <w:lang w:eastAsia="ru-RU"/>
        </w:rPr>
      </w:pPr>
      <w:r w:rsidRPr="00490B4E">
        <w:rPr>
          <w:rFonts w:ascii="Arial" w:hAnsi="Arial" w:cs="Arial"/>
          <w:bCs/>
          <w:sz w:val="26"/>
          <w:szCs w:val="26"/>
          <w:lang w:eastAsia="ru-RU"/>
        </w:rPr>
        <w:t>Доплаты Почетным гражданам города Ялуторовска  осуществляются на основании Положения о наградах и почетных званиях города Ялуторовска,  утвержденного  решением Ялуторовской городской от 26.09.2013 № 603-VГД</w:t>
      </w:r>
      <w:r>
        <w:rPr>
          <w:rFonts w:ascii="Arial" w:hAnsi="Arial" w:cs="Arial"/>
          <w:bCs/>
          <w:sz w:val="26"/>
          <w:szCs w:val="26"/>
          <w:lang w:eastAsia="ru-RU"/>
        </w:rPr>
        <w:t xml:space="preserve"> </w:t>
      </w:r>
      <w:r w:rsidRPr="00DA0860">
        <w:rPr>
          <w:rFonts w:ascii="Arial" w:hAnsi="Arial" w:cs="Arial"/>
          <w:bCs/>
          <w:sz w:val="26"/>
          <w:szCs w:val="26"/>
          <w:lang w:eastAsia="ru-RU"/>
        </w:rPr>
        <w:t>«</w:t>
      </w:r>
      <w:r w:rsidRPr="00DA0860">
        <w:rPr>
          <w:rFonts w:ascii="Arial" w:hAnsi="Arial" w:cs="Arial"/>
          <w:sz w:val="26"/>
          <w:szCs w:val="26"/>
        </w:rPr>
        <w:t>Об утверждении Положения о наградах и почетных званиях города Ялуторовск</w:t>
      </w:r>
      <w:r>
        <w:rPr>
          <w:rFonts w:ascii="Arial" w:hAnsi="Arial" w:cs="Arial"/>
          <w:sz w:val="26"/>
          <w:szCs w:val="26"/>
        </w:rPr>
        <w:t>а</w:t>
      </w:r>
      <w:r w:rsidRPr="00DA0860">
        <w:rPr>
          <w:rFonts w:ascii="Arial" w:hAnsi="Arial" w:cs="Arial"/>
          <w:sz w:val="26"/>
          <w:szCs w:val="26"/>
        </w:rPr>
        <w:t>»</w:t>
      </w:r>
      <w:r w:rsidRPr="00DA0860">
        <w:rPr>
          <w:rFonts w:ascii="Arial" w:hAnsi="Arial" w:cs="Arial"/>
          <w:bCs/>
          <w:sz w:val="26"/>
          <w:szCs w:val="26"/>
          <w:lang w:eastAsia="ru-RU"/>
        </w:rPr>
        <w:t>.</w:t>
      </w:r>
    </w:p>
    <w:p w:rsidR="00A0231C" w:rsidRPr="00490B4E" w:rsidRDefault="00A0231C" w:rsidP="00C3737B">
      <w:pPr>
        <w:spacing w:after="0" w:line="240" w:lineRule="auto"/>
        <w:ind w:firstLine="709"/>
        <w:jc w:val="both"/>
        <w:rPr>
          <w:rFonts w:ascii="Arial" w:hAnsi="Arial" w:cs="Arial"/>
          <w:bCs/>
          <w:sz w:val="26"/>
          <w:szCs w:val="26"/>
          <w:lang w:eastAsia="ru-RU"/>
        </w:rPr>
      </w:pPr>
      <w:r w:rsidRPr="00490B4E">
        <w:rPr>
          <w:rFonts w:ascii="Arial" w:hAnsi="Arial" w:cs="Arial"/>
          <w:bCs/>
          <w:sz w:val="26"/>
          <w:szCs w:val="26"/>
          <w:lang w:eastAsia="ru-RU"/>
        </w:rPr>
        <w:t xml:space="preserve">Звание «Почетный гражданин города Ялуторовска» присваивается гражданам за особые заслуги перед городом Ялуторовском в области развития производства, культуры, образования, здравоохранения, искусства, науки, спорта, городского хозяйства, обеспечение общественной безопасности, за активное участие в общественной жизни города Ялуторовска и пользующимся всеобщим уважением. </w:t>
      </w:r>
    </w:p>
    <w:p w:rsidR="00A0231C" w:rsidRPr="00490B4E" w:rsidRDefault="00A0231C" w:rsidP="00C3737B">
      <w:pPr>
        <w:spacing w:after="0" w:line="240" w:lineRule="auto"/>
        <w:ind w:firstLine="709"/>
        <w:jc w:val="both"/>
        <w:rPr>
          <w:rFonts w:ascii="Arial" w:hAnsi="Arial" w:cs="Arial"/>
          <w:bCs/>
          <w:sz w:val="26"/>
          <w:szCs w:val="26"/>
          <w:lang w:eastAsia="ru-RU"/>
        </w:rPr>
      </w:pPr>
      <w:r w:rsidRPr="00490B4E">
        <w:rPr>
          <w:rFonts w:ascii="Arial" w:hAnsi="Arial" w:cs="Arial"/>
          <w:bCs/>
          <w:sz w:val="26"/>
          <w:szCs w:val="26"/>
          <w:lang w:eastAsia="ru-RU"/>
        </w:rPr>
        <w:t>В 2016 году 6 Почетных граждан города получали доплату к пенсии. Общая сумма выплат составила 861,0 тыс.рублей.</w:t>
      </w:r>
    </w:p>
    <w:p w:rsidR="00A0231C" w:rsidRPr="003F58B0" w:rsidRDefault="00A0231C" w:rsidP="00C3737B">
      <w:pPr>
        <w:spacing w:after="0" w:line="240" w:lineRule="auto"/>
        <w:ind w:firstLine="709"/>
        <w:jc w:val="both"/>
        <w:rPr>
          <w:rFonts w:ascii="Arial" w:hAnsi="Arial" w:cs="Arial"/>
          <w:bCs/>
          <w:sz w:val="26"/>
          <w:szCs w:val="26"/>
          <w:lang w:eastAsia="ru-RU"/>
        </w:rPr>
      </w:pPr>
      <w:r w:rsidRPr="003F58B0">
        <w:rPr>
          <w:rFonts w:ascii="Arial" w:hAnsi="Arial" w:cs="Arial"/>
          <w:bCs/>
          <w:sz w:val="26"/>
          <w:szCs w:val="26"/>
          <w:lang w:eastAsia="ru-RU"/>
        </w:rPr>
        <w:t>В соответствии с постановлением Администрации города Ялуторовска от 29.12.</w:t>
      </w:r>
      <w:r>
        <w:rPr>
          <w:rFonts w:ascii="Arial" w:hAnsi="Arial" w:cs="Arial"/>
          <w:bCs/>
          <w:sz w:val="26"/>
          <w:szCs w:val="26"/>
          <w:lang w:eastAsia="ru-RU"/>
        </w:rPr>
        <w:t>2</w:t>
      </w:r>
      <w:r w:rsidRPr="003F58B0">
        <w:rPr>
          <w:rFonts w:ascii="Arial" w:hAnsi="Arial" w:cs="Arial"/>
          <w:bCs/>
          <w:sz w:val="26"/>
          <w:szCs w:val="26"/>
          <w:lang w:eastAsia="ru-RU"/>
        </w:rPr>
        <w:t>012 № 1342 «Об утверждении Порядка определения объема и предоставления субсидий из бюджета города Ялуторовска некоммерческим организациям в целях социальной поддержки и защиты отдельных категорий граждан» предоставляются субсидии из бюджета города Ялуторовска некоммерческим организациям для реализации программ</w:t>
      </w:r>
      <w:r>
        <w:rPr>
          <w:rFonts w:ascii="Arial" w:hAnsi="Arial" w:cs="Arial"/>
          <w:bCs/>
          <w:sz w:val="26"/>
          <w:szCs w:val="26"/>
          <w:lang w:eastAsia="ru-RU"/>
        </w:rPr>
        <w:t>ных</w:t>
      </w:r>
      <w:r w:rsidRPr="003F58B0">
        <w:rPr>
          <w:rFonts w:ascii="Arial" w:hAnsi="Arial" w:cs="Arial"/>
          <w:bCs/>
          <w:sz w:val="26"/>
          <w:szCs w:val="26"/>
          <w:lang w:eastAsia="ru-RU"/>
        </w:rPr>
        <w:t xml:space="preserve"> мероприятий по социальной поддержке и защите отдельных категорий граждан. В 2016 году субсидию получали три общественных организации – Ялуторовская городская организация Всероссийской общественной организации ветеранов (пенсионеров) войны, труда, вооруженных сил и правоохранительных органов, Ялуторовская городская общественная организация Всероссийского общества инвалидов, Ялуторовская местная организация Всероссийского общества слепых.</w:t>
      </w:r>
    </w:p>
    <w:p w:rsidR="00A0231C" w:rsidRPr="000C673E" w:rsidRDefault="00A0231C" w:rsidP="000C673E">
      <w:pPr>
        <w:spacing w:after="0" w:line="240" w:lineRule="auto"/>
        <w:ind w:firstLine="709"/>
        <w:jc w:val="both"/>
        <w:rPr>
          <w:rFonts w:ascii="Times New Roman" w:hAnsi="Times New Roman"/>
          <w:sz w:val="26"/>
          <w:szCs w:val="26"/>
          <w:lang w:eastAsia="ru-RU"/>
        </w:rPr>
      </w:pPr>
      <w:r w:rsidRPr="00996078">
        <w:rPr>
          <w:rFonts w:ascii="Arial" w:hAnsi="Arial" w:cs="Arial"/>
          <w:sz w:val="26"/>
          <w:szCs w:val="26"/>
          <w:lang w:eastAsia="ru-RU"/>
        </w:rPr>
        <w:t>Таким образом, реализация мероприятий (приложение № 1 к муниципальной программе) и</w:t>
      </w:r>
      <w:r>
        <w:rPr>
          <w:rFonts w:ascii="Arial" w:hAnsi="Arial" w:cs="Arial"/>
          <w:sz w:val="26"/>
          <w:szCs w:val="26"/>
          <w:lang w:eastAsia="ru-RU"/>
        </w:rPr>
        <w:t xml:space="preserve"> достижение</w:t>
      </w:r>
      <w:r w:rsidRPr="00996078">
        <w:rPr>
          <w:rFonts w:ascii="Arial" w:hAnsi="Arial" w:cs="Arial"/>
          <w:sz w:val="26"/>
          <w:szCs w:val="26"/>
          <w:lang w:eastAsia="ru-RU"/>
        </w:rPr>
        <w:t xml:space="preserve"> показателей (приложение № 2 к муниципальной программе) </w:t>
      </w:r>
      <w:r>
        <w:rPr>
          <w:rFonts w:ascii="Arial" w:hAnsi="Arial" w:cs="Arial"/>
          <w:bCs/>
          <w:sz w:val="26"/>
          <w:szCs w:val="26"/>
          <w:lang w:eastAsia="ru-RU"/>
        </w:rPr>
        <w:t xml:space="preserve">позволит </w:t>
      </w:r>
      <w:r w:rsidRPr="000C673E">
        <w:rPr>
          <w:rFonts w:ascii="Arial" w:hAnsi="Arial" w:cs="Arial"/>
          <w:bCs/>
          <w:sz w:val="26"/>
          <w:szCs w:val="26"/>
          <w:lang w:eastAsia="ru-RU"/>
        </w:rPr>
        <w:t>сни</w:t>
      </w:r>
      <w:r>
        <w:rPr>
          <w:rFonts w:ascii="Arial" w:hAnsi="Arial" w:cs="Arial"/>
          <w:bCs/>
          <w:sz w:val="26"/>
          <w:szCs w:val="26"/>
          <w:lang w:eastAsia="ru-RU"/>
        </w:rPr>
        <w:t>зить социальную</w:t>
      </w:r>
      <w:r w:rsidRPr="000C673E">
        <w:rPr>
          <w:rFonts w:ascii="Arial" w:hAnsi="Arial" w:cs="Arial"/>
          <w:bCs/>
          <w:sz w:val="26"/>
          <w:szCs w:val="26"/>
          <w:lang w:eastAsia="ru-RU"/>
        </w:rPr>
        <w:t xml:space="preserve"> напряженност</w:t>
      </w:r>
      <w:r>
        <w:rPr>
          <w:rFonts w:ascii="Arial" w:hAnsi="Arial" w:cs="Arial"/>
          <w:bCs/>
          <w:sz w:val="26"/>
          <w:szCs w:val="26"/>
          <w:lang w:eastAsia="ru-RU"/>
        </w:rPr>
        <w:t>ь</w:t>
      </w:r>
      <w:r w:rsidRPr="000C673E">
        <w:rPr>
          <w:rFonts w:ascii="Arial" w:hAnsi="Arial" w:cs="Arial"/>
          <w:bCs/>
          <w:sz w:val="26"/>
          <w:szCs w:val="26"/>
          <w:lang w:eastAsia="ru-RU"/>
        </w:rPr>
        <w:t>, а</w:t>
      </w:r>
      <w:r w:rsidRPr="000C673E">
        <w:rPr>
          <w:rFonts w:ascii="Arial" w:hAnsi="Arial" w:cs="Arial"/>
          <w:sz w:val="26"/>
          <w:szCs w:val="26"/>
          <w:lang w:eastAsia="ru-RU"/>
        </w:rPr>
        <w:t xml:space="preserve"> так же  позволит своевременно и комплексно решать многие возникающие проблемы, повысит эффективность расходования бюджетных средств</w:t>
      </w:r>
      <w:r w:rsidRPr="000C673E">
        <w:rPr>
          <w:rFonts w:ascii="Times New Roman" w:hAnsi="Times New Roman"/>
          <w:sz w:val="26"/>
          <w:szCs w:val="26"/>
          <w:lang w:eastAsia="ru-RU"/>
        </w:rPr>
        <w:t>.</w:t>
      </w:r>
    </w:p>
    <w:p w:rsidR="00A0231C" w:rsidRPr="005563DB"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r>
        <w:rPr>
          <w:rFonts w:ascii="Arial" w:hAnsi="Arial" w:cs="Arial"/>
          <w:color w:val="000000"/>
          <w:sz w:val="26"/>
          <w:szCs w:val="26"/>
          <w:lang w:eastAsia="ru-RU"/>
        </w:rPr>
        <w:t>Р</w:t>
      </w:r>
      <w:r w:rsidRPr="005563DB">
        <w:rPr>
          <w:rFonts w:ascii="Arial" w:hAnsi="Arial" w:cs="Arial"/>
          <w:color w:val="000000"/>
          <w:sz w:val="26"/>
          <w:szCs w:val="26"/>
          <w:lang w:eastAsia="ru-RU"/>
        </w:rPr>
        <w:t xml:space="preserve">аздел </w:t>
      </w:r>
      <w:r w:rsidRPr="005563DB">
        <w:rPr>
          <w:rFonts w:ascii="Arial" w:hAnsi="Arial" w:cs="Arial"/>
          <w:color w:val="000000"/>
          <w:sz w:val="26"/>
          <w:szCs w:val="26"/>
          <w:lang w:val="en-US" w:eastAsia="ru-RU"/>
        </w:rPr>
        <w:t>III</w:t>
      </w:r>
      <w:r>
        <w:rPr>
          <w:rFonts w:ascii="Arial" w:hAnsi="Arial" w:cs="Arial"/>
          <w:color w:val="000000"/>
          <w:sz w:val="26"/>
          <w:szCs w:val="26"/>
          <w:lang w:eastAsia="ru-RU"/>
        </w:rPr>
        <w:t>. Ц</w:t>
      </w:r>
      <w:r w:rsidRPr="005563DB">
        <w:rPr>
          <w:rFonts w:ascii="Arial" w:hAnsi="Arial" w:cs="Arial"/>
          <w:color w:val="000000"/>
          <w:sz w:val="26"/>
          <w:szCs w:val="26"/>
          <w:lang w:eastAsia="ru-RU"/>
        </w:rPr>
        <w:t>ели и задачи муниципальной программы</w:t>
      </w: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p>
    <w:p w:rsidR="00A0231C" w:rsidRPr="00333A9D" w:rsidRDefault="00A0231C" w:rsidP="00333A9D">
      <w:pPr>
        <w:spacing w:after="0" w:line="240" w:lineRule="auto"/>
        <w:ind w:firstLine="709"/>
        <w:jc w:val="both"/>
        <w:rPr>
          <w:rFonts w:ascii="Arial" w:hAnsi="Arial" w:cs="Arial"/>
          <w:b/>
          <w:sz w:val="26"/>
          <w:szCs w:val="26"/>
          <w:lang w:eastAsia="ru-RU"/>
        </w:rPr>
      </w:pPr>
      <w:r w:rsidRPr="00333A9D">
        <w:rPr>
          <w:rFonts w:ascii="Arial" w:hAnsi="Arial" w:cs="Arial"/>
          <w:sz w:val="26"/>
          <w:szCs w:val="26"/>
          <w:lang w:eastAsia="ru-RU"/>
        </w:rPr>
        <w:t xml:space="preserve">Цель </w:t>
      </w:r>
      <w:r>
        <w:rPr>
          <w:rFonts w:ascii="Arial" w:hAnsi="Arial" w:cs="Arial"/>
          <w:sz w:val="26"/>
          <w:szCs w:val="26"/>
          <w:lang w:eastAsia="ru-RU"/>
        </w:rPr>
        <w:t>муниципальной программы - р</w:t>
      </w:r>
      <w:r w:rsidRPr="00333A9D">
        <w:rPr>
          <w:rFonts w:ascii="Arial" w:hAnsi="Arial" w:cs="Arial"/>
          <w:sz w:val="26"/>
          <w:szCs w:val="26"/>
          <w:lang w:eastAsia="ru-RU"/>
        </w:rPr>
        <w:t>азвитие системы социального обслуживания граждан, повышение уровня, качества и эффективности жизни жителей города Ялуторовска.</w:t>
      </w:r>
    </w:p>
    <w:p w:rsidR="00A0231C" w:rsidRPr="00333A9D" w:rsidRDefault="00A0231C" w:rsidP="00333A9D">
      <w:pPr>
        <w:spacing w:after="0" w:line="240" w:lineRule="auto"/>
        <w:ind w:firstLine="709"/>
        <w:jc w:val="both"/>
        <w:rPr>
          <w:rFonts w:ascii="Arial" w:hAnsi="Arial" w:cs="Arial"/>
          <w:sz w:val="26"/>
          <w:szCs w:val="26"/>
          <w:lang w:eastAsia="ru-RU"/>
        </w:rPr>
      </w:pPr>
      <w:r w:rsidRPr="00333A9D">
        <w:rPr>
          <w:rFonts w:ascii="Arial" w:hAnsi="Arial" w:cs="Arial"/>
          <w:sz w:val="26"/>
          <w:szCs w:val="26"/>
          <w:lang w:eastAsia="ru-RU"/>
        </w:rPr>
        <w:t xml:space="preserve">Задачи </w:t>
      </w:r>
      <w:r>
        <w:rPr>
          <w:rFonts w:ascii="Arial" w:hAnsi="Arial" w:cs="Arial"/>
          <w:sz w:val="26"/>
          <w:szCs w:val="26"/>
          <w:lang w:eastAsia="ru-RU"/>
        </w:rPr>
        <w:t>муниципальной п</w:t>
      </w:r>
      <w:r w:rsidRPr="00333A9D">
        <w:rPr>
          <w:rFonts w:ascii="Arial" w:hAnsi="Arial" w:cs="Arial"/>
          <w:sz w:val="26"/>
          <w:szCs w:val="26"/>
          <w:lang w:eastAsia="ru-RU"/>
        </w:rPr>
        <w:t>рограммы:</w:t>
      </w:r>
    </w:p>
    <w:p w:rsidR="00A0231C" w:rsidRPr="00333A9D" w:rsidRDefault="00A0231C" w:rsidP="00333A9D">
      <w:pPr>
        <w:spacing w:after="0" w:line="240" w:lineRule="auto"/>
        <w:ind w:firstLine="709"/>
        <w:jc w:val="both"/>
        <w:rPr>
          <w:rFonts w:ascii="Arial" w:hAnsi="Arial" w:cs="Arial"/>
          <w:sz w:val="26"/>
          <w:szCs w:val="26"/>
          <w:lang w:eastAsia="ru-RU"/>
        </w:rPr>
      </w:pPr>
      <w:r w:rsidRPr="00333A9D">
        <w:rPr>
          <w:rFonts w:ascii="Arial" w:hAnsi="Arial" w:cs="Arial"/>
          <w:sz w:val="26"/>
          <w:szCs w:val="26"/>
          <w:lang w:eastAsia="ru-RU"/>
        </w:rPr>
        <w:t>1. Организация социального обслуживания населения города Ялуторовска.</w:t>
      </w:r>
    </w:p>
    <w:p w:rsidR="00A0231C" w:rsidRPr="00333A9D" w:rsidRDefault="00A0231C" w:rsidP="00333A9D">
      <w:pPr>
        <w:spacing w:after="0" w:line="240" w:lineRule="auto"/>
        <w:ind w:firstLine="709"/>
        <w:jc w:val="both"/>
        <w:rPr>
          <w:rFonts w:ascii="Arial" w:hAnsi="Arial" w:cs="Arial"/>
          <w:sz w:val="26"/>
          <w:szCs w:val="26"/>
          <w:lang w:eastAsia="ru-RU"/>
        </w:rPr>
      </w:pPr>
      <w:r w:rsidRPr="00333A9D">
        <w:rPr>
          <w:rFonts w:ascii="Arial" w:hAnsi="Arial" w:cs="Arial"/>
          <w:sz w:val="26"/>
          <w:szCs w:val="26"/>
          <w:lang w:eastAsia="ru-RU"/>
        </w:rPr>
        <w:t>2. Предоставление дополнительных мер социальной поддержки отдельным категориям граждан</w:t>
      </w:r>
      <w:r>
        <w:rPr>
          <w:rFonts w:ascii="Arial" w:hAnsi="Arial" w:cs="Arial"/>
          <w:sz w:val="26"/>
          <w:szCs w:val="26"/>
          <w:lang w:eastAsia="ru-RU"/>
        </w:rPr>
        <w:t xml:space="preserve"> и </w:t>
      </w:r>
      <w:r w:rsidRPr="004F1376">
        <w:rPr>
          <w:rFonts w:ascii="Arial" w:hAnsi="Arial" w:cs="Arial"/>
          <w:sz w:val="26"/>
          <w:szCs w:val="26"/>
          <w:lang w:eastAsia="ru-RU"/>
        </w:rPr>
        <w:t>проведение социально-значимых мероприятий</w:t>
      </w:r>
      <w:r>
        <w:rPr>
          <w:rFonts w:ascii="Arial" w:hAnsi="Arial" w:cs="Arial"/>
          <w:sz w:val="26"/>
          <w:szCs w:val="26"/>
          <w:lang w:eastAsia="ru-RU"/>
        </w:rPr>
        <w:t>.</w:t>
      </w:r>
    </w:p>
    <w:p w:rsidR="00A0231C" w:rsidRPr="00333A9D" w:rsidRDefault="00A0231C" w:rsidP="00333A9D">
      <w:pPr>
        <w:spacing w:after="0" w:line="240" w:lineRule="auto"/>
        <w:ind w:firstLine="708"/>
        <w:jc w:val="both"/>
        <w:rPr>
          <w:rFonts w:ascii="Arial" w:hAnsi="Arial" w:cs="Arial"/>
          <w:bCs/>
          <w:color w:val="000000"/>
          <w:sz w:val="26"/>
          <w:szCs w:val="26"/>
          <w:lang w:eastAsia="ru-RU"/>
        </w:rPr>
      </w:pPr>
      <w:r w:rsidRPr="00333A9D">
        <w:rPr>
          <w:rFonts w:ascii="Arial" w:hAnsi="Arial" w:cs="Arial"/>
          <w:bCs/>
          <w:color w:val="000000"/>
          <w:sz w:val="26"/>
          <w:szCs w:val="26"/>
          <w:lang w:eastAsia="ru-RU"/>
        </w:rPr>
        <w:t xml:space="preserve">Решение поставленных задач для достижения цели </w:t>
      </w:r>
      <w:r>
        <w:rPr>
          <w:rFonts w:ascii="Arial" w:hAnsi="Arial" w:cs="Arial"/>
          <w:bCs/>
          <w:color w:val="000000"/>
          <w:sz w:val="26"/>
          <w:szCs w:val="26"/>
          <w:lang w:eastAsia="ru-RU"/>
        </w:rPr>
        <w:t>муниципальной программы</w:t>
      </w:r>
      <w:r w:rsidRPr="00333A9D">
        <w:rPr>
          <w:rFonts w:ascii="Arial" w:hAnsi="Arial" w:cs="Arial"/>
          <w:bCs/>
          <w:color w:val="000000"/>
          <w:sz w:val="26"/>
          <w:szCs w:val="26"/>
          <w:lang w:eastAsia="ru-RU"/>
        </w:rPr>
        <w:t xml:space="preserve"> направлено на удовлетворение потребностей населения в оказании необходимой социальной поддержки и предоставления качественных социальных услуг, что влияет на уровень социальной обеспеченности и благополучия населения города Ялуторовска.   </w:t>
      </w:r>
    </w:p>
    <w:p w:rsidR="00A0231C" w:rsidRPr="00333A9D" w:rsidRDefault="00A0231C" w:rsidP="00333A9D">
      <w:pPr>
        <w:spacing w:after="0" w:line="240" w:lineRule="auto"/>
        <w:ind w:firstLine="708"/>
        <w:jc w:val="both"/>
        <w:rPr>
          <w:rFonts w:ascii="Arial" w:hAnsi="Arial" w:cs="Arial"/>
          <w:sz w:val="26"/>
          <w:szCs w:val="26"/>
        </w:rPr>
      </w:pPr>
      <w:r w:rsidRPr="00333A9D">
        <w:rPr>
          <w:rFonts w:ascii="Arial" w:hAnsi="Arial" w:cs="Arial"/>
          <w:sz w:val="26"/>
          <w:szCs w:val="26"/>
        </w:rPr>
        <w:t xml:space="preserve">В связи с тем, что запланированные мероприятия по достижению цели выполняются ежегодно, сроки реализации </w:t>
      </w:r>
      <w:r>
        <w:rPr>
          <w:rFonts w:ascii="Arial" w:hAnsi="Arial" w:cs="Arial"/>
          <w:sz w:val="26"/>
          <w:szCs w:val="26"/>
        </w:rPr>
        <w:t>муниципальной п</w:t>
      </w:r>
      <w:r w:rsidRPr="00333A9D">
        <w:rPr>
          <w:rFonts w:ascii="Arial" w:hAnsi="Arial" w:cs="Arial"/>
          <w:sz w:val="26"/>
          <w:szCs w:val="26"/>
        </w:rPr>
        <w:t>рограммы рассмотрены на весь период ее действия.</w:t>
      </w:r>
    </w:p>
    <w:p w:rsidR="00A0231C" w:rsidRPr="005563DB"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r>
        <w:rPr>
          <w:rFonts w:ascii="Arial" w:hAnsi="Arial" w:cs="Arial"/>
          <w:color w:val="000000"/>
          <w:sz w:val="26"/>
          <w:szCs w:val="26"/>
          <w:lang w:eastAsia="ru-RU"/>
        </w:rPr>
        <w:t>Р</w:t>
      </w:r>
      <w:r w:rsidRPr="005563DB">
        <w:rPr>
          <w:rFonts w:ascii="Arial" w:hAnsi="Arial" w:cs="Arial"/>
          <w:color w:val="000000"/>
          <w:sz w:val="26"/>
          <w:szCs w:val="26"/>
          <w:lang w:eastAsia="ru-RU"/>
        </w:rPr>
        <w:t xml:space="preserve">аздел </w:t>
      </w:r>
      <w:r w:rsidRPr="005563DB">
        <w:rPr>
          <w:rFonts w:ascii="Arial" w:hAnsi="Arial" w:cs="Arial"/>
          <w:color w:val="000000"/>
          <w:sz w:val="26"/>
          <w:szCs w:val="26"/>
          <w:lang w:val="en-US" w:eastAsia="ru-RU"/>
        </w:rPr>
        <w:t>IV</w:t>
      </w:r>
      <w:r>
        <w:rPr>
          <w:rFonts w:ascii="Arial" w:hAnsi="Arial" w:cs="Arial"/>
          <w:color w:val="000000"/>
          <w:sz w:val="26"/>
          <w:szCs w:val="26"/>
          <w:lang w:eastAsia="ru-RU"/>
        </w:rPr>
        <w:t>. С</w:t>
      </w:r>
      <w:r w:rsidRPr="005563DB">
        <w:rPr>
          <w:rFonts w:ascii="Arial" w:hAnsi="Arial" w:cs="Arial"/>
          <w:color w:val="000000"/>
          <w:sz w:val="26"/>
          <w:szCs w:val="26"/>
          <w:lang w:eastAsia="ru-RU"/>
        </w:rPr>
        <w:t>роки реализации муниципальной программы</w:t>
      </w:r>
    </w:p>
    <w:p w:rsidR="00A0231C"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r w:rsidRPr="00333A9D">
        <w:rPr>
          <w:rFonts w:ascii="Arial" w:hAnsi="Arial" w:cs="Arial"/>
          <w:color w:val="000000"/>
          <w:sz w:val="26"/>
          <w:szCs w:val="26"/>
          <w:lang w:eastAsia="ru-RU"/>
        </w:rPr>
        <w:t xml:space="preserve">Реализация </w:t>
      </w:r>
      <w:r>
        <w:rPr>
          <w:rFonts w:ascii="Arial" w:hAnsi="Arial" w:cs="Arial"/>
          <w:color w:val="000000"/>
          <w:sz w:val="26"/>
          <w:szCs w:val="26"/>
          <w:lang w:eastAsia="ru-RU"/>
        </w:rPr>
        <w:t>муниципальной п</w:t>
      </w:r>
      <w:r w:rsidRPr="00333A9D">
        <w:rPr>
          <w:rFonts w:ascii="Arial" w:hAnsi="Arial" w:cs="Arial"/>
          <w:color w:val="000000"/>
          <w:sz w:val="26"/>
          <w:szCs w:val="26"/>
          <w:lang w:eastAsia="ru-RU"/>
        </w:rPr>
        <w:t>рограммы рассчитана на период 201</w:t>
      </w:r>
      <w:r>
        <w:rPr>
          <w:rFonts w:ascii="Arial" w:hAnsi="Arial" w:cs="Arial"/>
          <w:color w:val="000000"/>
          <w:sz w:val="26"/>
          <w:szCs w:val="26"/>
          <w:lang w:eastAsia="ru-RU"/>
        </w:rPr>
        <w:t>8 − 2020</w:t>
      </w:r>
      <w:r w:rsidRPr="00333A9D">
        <w:rPr>
          <w:rFonts w:ascii="Arial" w:hAnsi="Arial" w:cs="Arial"/>
          <w:color w:val="000000"/>
          <w:sz w:val="26"/>
          <w:szCs w:val="26"/>
          <w:lang w:eastAsia="ru-RU"/>
        </w:rPr>
        <w:t xml:space="preserve"> годы</w:t>
      </w:r>
      <w:r>
        <w:rPr>
          <w:rFonts w:ascii="Arial" w:hAnsi="Arial" w:cs="Arial"/>
          <w:color w:val="000000"/>
          <w:sz w:val="26"/>
          <w:szCs w:val="26"/>
          <w:lang w:eastAsia="ru-RU"/>
        </w:rPr>
        <w:t>.</w:t>
      </w:r>
    </w:p>
    <w:p w:rsidR="00A0231C" w:rsidRPr="005563DB"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p>
    <w:p w:rsidR="00A0231C"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r>
        <w:rPr>
          <w:rFonts w:ascii="Arial" w:hAnsi="Arial" w:cs="Arial"/>
          <w:color w:val="000000"/>
          <w:sz w:val="26"/>
          <w:szCs w:val="26"/>
          <w:lang w:eastAsia="ru-RU"/>
        </w:rPr>
        <w:t>Р</w:t>
      </w:r>
      <w:r w:rsidRPr="005563DB">
        <w:rPr>
          <w:rFonts w:ascii="Arial" w:hAnsi="Arial" w:cs="Arial"/>
          <w:color w:val="000000"/>
          <w:sz w:val="26"/>
          <w:szCs w:val="26"/>
          <w:lang w:eastAsia="ru-RU"/>
        </w:rPr>
        <w:t xml:space="preserve">аздел </w:t>
      </w:r>
      <w:r w:rsidRPr="005563DB">
        <w:rPr>
          <w:rFonts w:ascii="Arial" w:hAnsi="Arial" w:cs="Arial"/>
          <w:color w:val="000000"/>
          <w:sz w:val="26"/>
          <w:szCs w:val="26"/>
          <w:lang w:val="en-US" w:eastAsia="ru-RU"/>
        </w:rPr>
        <w:t>V</w:t>
      </w:r>
      <w:r>
        <w:rPr>
          <w:rFonts w:ascii="Arial" w:hAnsi="Arial" w:cs="Arial"/>
          <w:color w:val="000000"/>
          <w:sz w:val="26"/>
          <w:szCs w:val="26"/>
          <w:lang w:eastAsia="ru-RU"/>
        </w:rPr>
        <w:t>. Ф</w:t>
      </w:r>
      <w:r w:rsidRPr="005563DB">
        <w:rPr>
          <w:rFonts w:ascii="Arial" w:hAnsi="Arial" w:cs="Arial"/>
          <w:color w:val="000000"/>
          <w:sz w:val="26"/>
          <w:szCs w:val="26"/>
          <w:lang w:eastAsia="ru-RU"/>
        </w:rPr>
        <w:t>инансовое обеспечение муниципальной программы, источники финансирования</w:t>
      </w:r>
    </w:p>
    <w:p w:rsidR="00A0231C" w:rsidRDefault="00A0231C" w:rsidP="005563DB">
      <w:pPr>
        <w:widowControl w:val="0"/>
        <w:autoSpaceDE w:val="0"/>
        <w:autoSpaceDN w:val="0"/>
        <w:spacing w:after="0" w:line="240" w:lineRule="auto"/>
        <w:ind w:firstLine="709"/>
        <w:jc w:val="both"/>
        <w:rPr>
          <w:rFonts w:ascii="Arial" w:hAnsi="Arial" w:cs="Arial"/>
          <w:color w:val="000000"/>
          <w:sz w:val="26"/>
          <w:szCs w:val="26"/>
          <w:lang w:eastAsia="ru-RU"/>
        </w:rPr>
      </w:pPr>
    </w:p>
    <w:p w:rsidR="00A0231C" w:rsidRPr="00333A9D" w:rsidRDefault="00A0231C" w:rsidP="00333A9D">
      <w:pPr>
        <w:spacing w:after="0" w:line="240" w:lineRule="auto"/>
        <w:ind w:firstLine="709"/>
        <w:jc w:val="both"/>
        <w:rPr>
          <w:rFonts w:ascii="Arial" w:hAnsi="Arial" w:cs="Arial"/>
          <w:bCs/>
          <w:sz w:val="26"/>
          <w:szCs w:val="26"/>
          <w:lang w:eastAsia="ru-RU"/>
        </w:rPr>
      </w:pPr>
      <w:r w:rsidRPr="00333A9D">
        <w:rPr>
          <w:rFonts w:ascii="Arial" w:hAnsi="Arial" w:cs="Arial"/>
          <w:bCs/>
          <w:sz w:val="26"/>
          <w:szCs w:val="26"/>
          <w:lang w:eastAsia="ru-RU"/>
        </w:rPr>
        <w:t>Финансовой основой  реализации программы являются средства бюджета  города Ялуторовска.</w:t>
      </w:r>
    </w:p>
    <w:p w:rsidR="00A0231C" w:rsidRDefault="00A0231C" w:rsidP="00D11CBA">
      <w:pPr>
        <w:spacing w:after="0" w:line="240" w:lineRule="auto"/>
        <w:ind w:firstLineChars="125" w:firstLine="31680"/>
        <w:jc w:val="right"/>
        <w:rPr>
          <w:rFonts w:ascii="Arial" w:hAnsi="Arial" w:cs="Arial"/>
          <w:bCs/>
          <w:sz w:val="26"/>
          <w:szCs w:val="26"/>
          <w:lang w:eastAsia="ru-RU"/>
        </w:rPr>
      </w:pPr>
    </w:p>
    <w:p w:rsidR="00A0231C" w:rsidRDefault="00A0231C" w:rsidP="00D11CBA">
      <w:pPr>
        <w:spacing w:after="0" w:line="240" w:lineRule="auto"/>
        <w:ind w:firstLineChars="125" w:firstLine="31680"/>
        <w:jc w:val="right"/>
        <w:rPr>
          <w:rFonts w:ascii="Arial" w:hAnsi="Arial" w:cs="Arial"/>
          <w:bCs/>
          <w:sz w:val="26"/>
          <w:szCs w:val="26"/>
          <w:lang w:eastAsia="ru-RU"/>
        </w:rPr>
      </w:pPr>
    </w:p>
    <w:p w:rsidR="00A0231C" w:rsidRDefault="00A0231C" w:rsidP="00D11CBA">
      <w:pPr>
        <w:spacing w:after="0" w:line="240" w:lineRule="auto"/>
        <w:ind w:firstLineChars="125" w:firstLine="31680"/>
        <w:jc w:val="right"/>
        <w:rPr>
          <w:rFonts w:ascii="Arial" w:hAnsi="Arial" w:cs="Arial"/>
          <w:bCs/>
          <w:sz w:val="26"/>
          <w:szCs w:val="26"/>
          <w:lang w:eastAsia="ru-RU"/>
        </w:rPr>
      </w:pPr>
    </w:p>
    <w:p w:rsidR="00A0231C" w:rsidRPr="00333A9D" w:rsidRDefault="00A0231C" w:rsidP="00D11CBA">
      <w:pPr>
        <w:spacing w:after="0" w:line="240" w:lineRule="auto"/>
        <w:ind w:firstLineChars="125" w:firstLine="31680"/>
        <w:jc w:val="right"/>
        <w:rPr>
          <w:rFonts w:ascii="Arial" w:hAnsi="Arial" w:cs="Arial"/>
          <w:bCs/>
          <w:sz w:val="26"/>
          <w:szCs w:val="26"/>
          <w:lang w:eastAsia="ru-RU"/>
        </w:rPr>
      </w:pPr>
      <w:r w:rsidRPr="00333A9D">
        <w:rPr>
          <w:rFonts w:ascii="Arial" w:hAnsi="Arial" w:cs="Arial"/>
          <w:bCs/>
          <w:sz w:val="26"/>
          <w:szCs w:val="26"/>
          <w:lang w:eastAsia="ru-RU"/>
        </w:rPr>
        <w:t>Таблица № 1</w:t>
      </w:r>
    </w:p>
    <w:p w:rsidR="00A0231C" w:rsidRPr="00333A9D" w:rsidRDefault="00A0231C" w:rsidP="00D11CBA">
      <w:pPr>
        <w:spacing w:after="0" w:line="240" w:lineRule="auto"/>
        <w:ind w:firstLineChars="125" w:firstLine="31680"/>
        <w:jc w:val="right"/>
        <w:rPr>
          <w:rFonts w:ascii="Arial" w:hAnsi="Arial" w:cs="Arial"/>
          <w:bCs/>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2"/>
        <w:gridCol w:w="1567"/>
        <w:gridCol w:w="1316"/>
        <w:gridCol w:w="1260"/>
        <w:gridCol w:w="1254"/>
      </w:tblGrid>
      <w:tr w:rsidR="00A0231C" w:rsidRPr="00D6262A" w:rsidTr="002954F1">
        <w:tc>
          <w:tcPr>
            <w:tcW w:w="4242" w:type="dxa"/>
            <w:vMerge w:val="restart"/>
            <w:vAlign w:val="center"/>
          </w:tcPr>
          <w:p w:rsidR="00A0231C" w:rsidRPr="004C0E59" w:rsidRDefault="00A0231C" w:rsidP="002954F1">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Источники и направления расходов</w:t>
            </w:r>
          </w:p>
        </w:tc>
        <w:tc>
          <w:tcPr>
            <w:tcW w:w="5397" w:type="dxa"/>
            <w:gridSpan w:val="4"/>
            <w:vAlign w:val="center"/>
          </w:tcPr>
          <w:p w:rsidR="00A0231C" w:rsidRPr="004C0E59" w:rsidRDefault="00A0231C" w:rsidP="002954F1">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Объем финансирования  (тыс.руб.)</w:t>
            </w:r>
          </w:p>
        </w:tc>
      </w:tr>
      <w:tr w:rsidR="00A0231C" w:rsidRPr="00D6262A" w:rsidTr="002954F1">
        <w:tc>
          <w:tcPr>
            <w:tcW w:w="4242" w:type="dxa"/>
            <w:vMerge/>
            <w:vAlign w:val="center"/>
          </w:tcPr>
          <w:p w:rsidR="00A0231C" w:rsidRPr="004C0E59" w:rsidRDefault="00A0231C" w:rsidP="002954F1">
            <w:pPr>
              <w:spacing w:after="0" w:line="240" w:lineRule="auto"/>
              <w:jc w:val="center"/>
              <w:rPr>
                <w:rFonts w:ascii="Arial" w:hAnsi="Arial" w:cs="Arial"/>
                <w:bCs/>
                <w:sz w:val="26"/>
                <w:szCs w:val="26"/>
                <w:lang w:eastAsia="ru-RU"/>
              </w:rPr>
            </w:pPr>
          </w:p>
        </w:tc>
        <w:tc>
          <w:tcPr>
            <w:tcW w:w="1567" w:type="dxa"/>
            <w:vMerge w:val="restart"/>
            <w:vAlign w:val="center"/>
          </w:tcPr>
          <w:p w:rsidR="00A0231C" w:rsidRPr="004C0E59" w:rsidRDefault="00A0231C" w:rsidP="002954F1">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Всего</w:t>
            </w:r>
          </w:p>
        </w:tc>
        <w:tc>
          <w:tcPr>
            <w:tcW w:w="3830" w:type="dxa"/>
            <w:gridSpan w:val="3"/>
            <w:vAlign w:val="center"/>
          </w:tcPr>
          <w:p w:rsidR="00A0231C" w:rsidRPr="004C0E59" w:rsidRDefault="00A0231C" w:rsidP="002954F1">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В том числе по годам</w:t>
            </w:r>
          </w:p>
        </w:tc>
      </w:tr>
      <w:tr w:rsidR="00A0231C" w:rsidRPr="00D6262A" w:rsidTr="002954F1">
        <w:tc>
          <w:tcPr>
            <w:tcW w:w="4242" w:type="dxa"/>
            <w:vMerge/>
            <w:vAlign w:val="center"/>
          </w:tcPr>
          <w:p w:rsidR="00A0231C" w:rsidRPr="004C0E59" w:rsidRDefault="00A0231C" w:rsidP="002954F1">
            <w:pPr>
              <w:spacing w:after="0" w:line="240" w:lineRule="auto"/>
              <w:jc w:val="center"/>
              <w:rPr>
                <w:rFonts w:ascii="Arial" w:hAnsi="Arial" w:cs="Arial"/>
                <w:bCs/>
                <w:sz w:val="26"/>
                <w:szCs w:val="26"/>
                <w:lang w:eastAsia="ru-RU"/>
              </w:rPr>
            </w:pPr>
          </w:p>
        </w:tc>
        <w:tc>
          <w:tcPr>
            <w:tcW w:w="1567" w:type="dxa"/>
            <w:vMerge/>
            <w:vAlign w:val="center"/>
          </w:tcPr>
          <w:p w:rsidR="00A0231C" w:rsidRPr="004C0E59" w:rsidRDefault="00A0231C" w:rsidP="002954F1">
            <w:pPr>
              <w:spacing w:after="0" w:line="240" w:lineRule="auto"/>
              <w:jc w:val="center"/>
              <w:rPr>
                <w:rFonts w:ascii="Arial" w:hAnsi="Arial" w:cs="Arial"/>
                <w:bCs/>
                <w:sz w:val="26"/>
                <w:szCs w:val="26"/>
                <w:lang w:eastAsia="ru-RU"/>
              </w:rPr>
            </w:pPr>
          </w:p>
        </w:tc>
        <w:tc>
          <w:tcPr>
            <w:tcW w:w="1316" w:type="dxa"/>
            <w:vAlign w:val="center"/>
          </w:tcPr>
          <w:p w:rsidR="00A0231C" w:rsidRPr="004C0E59" w:rsidRDefault="00A0231C" w:rsidP="002954F1">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2018</w:t>
            </w:r>
          </w:p>
        </w:tc>
        <w:tc>
          <w:tcPr>
            <w:tcW w:w="1260" w:type="dxa"/>
            <w:vAlign w:val="center"/>
          </w:tcPr>
          <w:p w:rsidR="00A0231C" w:rsidRPr="004C0E59" w:rsidRDefault="00A0231C" w:rsidP="002954F1">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2019</w:t>
            </w:r>
          </w:p>
        </w:tc>
        <w:tc>
          <w:tcPr>
            <w:tcW w:w="1254" w:type="dxa"/>
            <w:vAlign w:val="center"/>
          </w:tcPr>
          <w:p w:rsidR="00A0231C" w:rsidRPr="004C0E59" w:rsidRDefault="00A0231C" w:rsidP="002954F1">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2020</w:t>
            </w:r>
          </w:p>
        </w:tc>
      </w:tr>
      <w:tr w:rsidR="00A0231C" w:rsidRPr="00D6262A" w:rsidTr="004C0E59">
        <w:tc>
          <w:tcPr>
            <w:tcW w:w="4242" w:type="dxa"/>
          </w:tcPr>
          <w:p w:rsidR="00A0231C" w:rsidRPr="004C0E59" w:rsidRDefault="00A0231C" w:rsidP="00333A9D">
            <w:pPr>
              <w:spacing w:after="0" w:line="240" w:lineRule="auto"/>
              <w:rPr>
                <w:rFonts w:ascii="Arial" w:hAnsi="Arial" w:cs="Arial"/>
                <w:bCs/>
                <w:sz w:val="26"/>
                <w:szCs w:val="26"/>
                <w:lang w:eastAsia="ru-RU"/>
              </w:rPr>
            </w:pPr>
            <w:r w:rsidRPr="004C0E59">
              <w:rPr>
                <w:rFonts w:ascii="Arial" w:hAnsi="Arial" w:cs="Arial"/>
                <w:bCs/>
                <w:sz w:val="26"/>
                <w:szCs w:val="26"/>
                <w:lang w:eastAsia="ru-RU"/>
              </w:rPr>
              <w:t>Субвенции на исполнение государственных полномочий, передаваемых органам местного самоуправления</w:t>
            </w:r>
          </w:p>
        </w:tc>
        <w:tc>
          <w:tcPr>
            <w:tcW w:w="1567" w:type="dxa"/>
          </w:tcPr>
          <w:p w:rsidR="00A0231C" w:rsidRPr="004C0E59" w:rsidRDefault="00A0231C" w:rsidP="00333A9D">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193020</w:t>
            </w:r>
          </w:p>
        </w:tc>
        <w:tc>
          <w:tcPr>
            <w:tcW w:w="1316"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62672</w:t>
            </w:r>
          </w:p>
        </w:tc>
        <w:tc>
          <w:tcPr>
            <w:tcW w:w="1260"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64241</w:t>
            </w:r>
          </w:p>
        </w:tc>
        <w:tc>
          <w:tcPr>
            <w:tcW w:w="1254"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66107</w:t>
            </w:r>
          </w:p>
        </w:tc>
      </w:tr>
      <w:tr w:rsidR="00A0231C" w:rsidRPr="00D6262A" w:rsidTr="004C0E59">
        <w:trPr>
          <w:trHeight w:val="306"/>
        </w:trPr>
        <w:tc>
          <w:tcPr>
            <w:tcW w:w="4242" w:type="dxa"/>
          </w:tcPr>
          <w:p w:rsidR="00A0231C" w:rsidRPr="004C0E59" w:rsidRDefault="00A0231C" w:rsidP="00333A9D">
            <w:pPr>
              <w:spacing w:after="0" w:line="240" w:lineRule="auto"/>
              <w:rPr>
                <w:rFonts w:ascii="Arial" w:hAnsi="Arial" w:cs="Arial"/>
                <w:bCs/>
                <w:sz w:val="26"/>
                <w:szCs w:val="26"/>
                <w:lang w:eastAsia="ru-RU"/>
              </w:rPr>
            </w:pPr>
            <w:r w:rsidRPr="004C0E59">
              <w:rPr>
                <w:rFonts w:ascii="Arial" w:hAnsi="Arial" w:cs="Arial"/>
                <w:bCs/>
                <w:sz w:val="26"/>
                <w:szCs w:val="26"/>
                <w:lang w:eastAsia="ru-RU"/>
              </w:rPr>
              <w:t>Бюджет города Ялуторовска, расходы на решение вопросов местного значения</w:t>
            </w:r>
          </w:p>
        </w:tc>
        <w:tc>
          <w:tcPr>
            <w:tcW w:w="1567" w:type="dxa"/>
          </w:tcPr>
          <w:p w:rsidR="00A0231C" w:rsidRPr="004C0E59" w:rsidRDefault="00A0231C" w:rsidP="00100586">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6639</w:t>
            </w:r>
          </w:p>
        </w:tc>
        <w:tc>
          <w:tcPr>
            <w:tcW w:w="1316"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4285</w:t>
            </w:r>
          </w:p>
        </w:tc>
        <w:tc>
          <w:tcPr>
            <w:tcW w:w="1260"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1177</w:t>
            </w:r>
          </w:p>
        </w:tc>
        <w:tc>
          <w:tcPr>
            <w:tcW w:w="1254"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1177</w:t>
            </w:r>
          </w:p>
        </w:tc>
      </w:tr>
      <w:tr w:rsidR="00A0231C" w:rsidRPr="00D6262A" w:rsidTr="004C0E59">
        <w:trPr>
          <w:trHeight w:val="306"/>
        </w:trPr>
        <w:tc>
          <w:tcPr>
            <w:tcW w:w="4242" w:type="dxa"/>
          </w:tcPr>
          <w:p w:rsidR="00A0231C" w:rsidRPr="004C0E59" w:rsidRDefault="00A0231C" w:rsidP="00100586">
            <w:pPr>
              <w:spacing w:after="0" w:line="240" w:lineRule="auto"/>
              <w:rPr>
                <w:rFonts w:ascii="Arial" w:hAnsi="Arial" w:cs="Arial"/>
                <w:bCs/>
                <w:sz w:val="26"/>
                <w:szCs w:val="26"/>
                <w:lang w:eastAsia="ru-RU"/>
              </w:rPr>
            </w:pPr>
            <w:r w:rsidRPr="004C0E59">
              <w:rPr>
                <w:rFonts w:ascii="Arial" w:hAnsi="Arial" w:cs="Arial"/>
                <w:bCs/>
                <w:sz w:val="26"/>
                <w:szCs w:val="26"/>
                <w:lang w:eastAsia="ru-RU"/>
              </w:rPr>
              <w:t>Средства внебюджетных источников, расходы на решение вопросов местного значения</w:t>
            </w:r>
          </w:p>
        </w:tc>
        <w:tc>
          <w:tcPr>
            <w:tcW w:w="1567" w:type="dxa"/>
          </w:tcPr>
          <w:p w:rsidR="00A0231C" w:rsidRPr="004C0E59" w:rsidRDefault="00A0231C" w:rsidP="00100586">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2850</w:t>
            </w:r>
          </w:p>
        </w:tc>
        <w:tc>
          <w:tcPr>
            <w:tcW w:w="1316"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950</w:t>
            </w:r>
          </w:p>
        </w:tc>
        <w:tc>
          <w:tcPr>
            <w:tcW w:w="1260"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950</w:t>
            </w:r>
          </w:p>
        </w:tc>
        <w:tc>
          <w:tcPr>
            <w:tcW w:w="1254" w:type="dxa"/>
          </w:tcPr>
          <w:p w:rsidR="00A0231C" w:rsidRPr="004C0E59" w:rsidRDefault="00A0231C" w:rsidP="00906BD2">
            <w:pPr>
              <w:spacing w:after="0" w:line="240" w:lineRule="auto"/>
              <w:jc w:val="center"/>
              <w:rPr>
                <w:rFonts w:ascii="Arial" w:hAnsi="Arial" w:cs="Arial"/>
                <w:sz w:val="26"/>
                <w:szCs w:val="26"/>
              </w:rPr>
            </w:pPr>
            <w:r w:rsidRPr="004C0E59">
              <w:rPr>
                <w:rFonts w:ascii="Arial" w:hAnsi="Arial" w:cs="Arial"/>
                <w:sz w:val="26"/>
                <w:szCs w:val="26"/>
              </w:rPr>
              <w:t>950</w:t>
            </w:r>
          </w:p>
        </w:tc>
      </w:tr>
      <w:tr w:rsidR="00A0231C" w:rsidRPr="00D6262A" w:rsidTr="004C0E59">
        <w:tc>
          <w:tcPr>
            <w:tcW w:w="4242" w:type="dxa"/>
          </w:tcPr>
          <w:p w:rsidR="00A0231C" w:rsidRPr="004C0E59" w:rsidRDefault="00A0231C" w:rsidP="00333A9D">
            <w:pPr>
              <w:spacing w:after="0" w:line="240" w:lineRule="auto"/>
              <w:rPr>
                <w:rFonts w:ascii="Arial" w:hAnsi="Arial" w:cs="Arial"/>
                <w:bCs/>
                <w:sz w:val="26"/>
                <w:szCs w:val="26"/>
                <w:lang w:eastAsia="ru-RU"/>
              </w:rPr>
            </w:pPr>
            <w:r w:rsidRPr="004C0E59">
              <w:rPr>
                <w:rFonts w:ascii="Arial" w:hAnsi="Arial" w:cs="Arial"/>
                <w:bCs/>
                <w:sz w:val="26"/>
                <w:szCs w:val="26"/>
                <w:lang w:eastAsia="ru-RU"/>
              </w:rPr>
              <w:t>Всего</w:t>
            </w:r>
          </w:p>
        </w:tc>
        <w:tc>
          <w:tcPr>
            <w:tcW w:w="1567" w:type="dxa"/>
          </w:tcPr>
          <w:p w:rsidR="00A0231C" w:rsidRPr="004C0E59" w:rsidRDefault="00A0231C" w:rsidP="00100586">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202509</w:t>
            </w:r>
          </w:p>
        </w:tc>
        <w:tc>
          <w:tcPr>
            <w:tcW w:w="1316" w:type="dxa"/>
            <w:vAlign w:val="center"/>
          </w:tcPr>
          <w:p w:rsidR="00A0231C" w:rsidRPr="004C0E59" w:rsidRDefault="00A0231C" w:rsidP="00353043">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67907</w:t>
            </w:r>
          </w:p>
        </w:tc>
        <w:tc>
          <w:tcPr>
            <w:tcW w:w="1260" w:type="dxa"/>
            <w:vAlign w:val="center"/>
          </w:tcPr>
          <w:p w:rsidR="00A0231C" w:rsidRPr="004C0E59" w:rsidRDefault="00A0231C" w:rsidP="00353043">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66368</w:t>
            </w:r>
          </w:p>
        </w:tc>
        <w:tc>
          <w:tcPr>
            <w:tcW w:w="1254" w:type="dxa"/>
            <w:vAlign w:val="center"/>
          </w:tcPr>
          <w:p w:rsidR="00A0231C" w:rsidRPr="004C0E59" w:rsidRDefault="00A0231C" w:rsidP="00353043">
            <w:pPr>
              <w:spacing w:after="0" w:line="240" w:lineRule="auto"/>
              <w:jc w:val="center"/>
              <w:rPr>
                <w:rFonts w:ascii="Arial" w:hAnsi="Arial" w:cs="Arial"/>
                <w:bCs/>
                <w:sz w:val="26"/>
                <w:szCs w:val="26"/>
                <w:lang w:eastAsia="ru-RU"/>
              </w:rPr>
            </w:pPr>
            <w:r w:rsidRPr="004C0E59">
              <w:rPr>
                <w:rFonts w:ascii="Arial" w:hAnsi="Arial" w:cs="Arial"/>
                <w:bCs/>
                <w:sz w:val="26"/>
                <w:szCs w:val="26"/>
                <w:lang w:eastAsia="ru-RU"/>
              </w:rPr>
              <w:t>68234</w:t>
            </w:r>
          </w:p>
        </w:tc>
      </w:tr>
    </w:tbl>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r>
        <w:rPr>
          <w:rFonts w:ascii="Arial" w:hAnsi="Arial" w:cs="Arial"/>
          <w:color w:val="000000"/>
          <w:sz w:val="26"/>
          <w:szCs w:val="26"/>
          <w:lang w:eastAsia="ru-RU"/>
        </w:rPr>
        <w:t>Р</w:t>
      </w:r>
      <w:r w:rsidRPr="005563DB">
        <w:rPr>
          <w:rFonts w:ascii="Arial" w:hAnsi="Arial" w:cs="Arial"/>
          <w:color w:val="000000"/>
          <w:sz w:val="26"/>
          <w:szCs w:val="26"/>
          <w:lang w:eastAsia="ru-RU"/>
        </w:rPr>
        <w:t xml:space="preserve">аздел </w:t>
      </w:r>
      <w:r w:rsidRPr="005563DB">
        <w:rPr>
          <w:rFonts w:ascii="Arial" w:hAnsi="Arial" w:cs="Arial"/>
          <w:color w:val="000000"/>
          <w:sz w:val="26"/>
          <w:szCs w:val="26"/>
          <w:lang w:val="en-US" w:eastAsia="ru-RU"/>
        </w:rPr>
        <w:t>VI</w:t>
      </w:r>
      <w:r>
        <w:rPr>
          <w:rFonts w:ascii="Arial" w:hAnsi="Arial" w:cs="Arial"/>
          <w:color w:val="000000"/>
          <w:sz w:val="26"/>
          <w:szCs w:val="26"/>
          <w:lang w:eastAsia="ru-RU"/>
        </w:rPr>
        <w:t>. П</w:t>
      </w:r>
      <w:r w:rsidRPr="005563DB">
        <w:rPr>
          <w:rFonts w:ascii="Arial" w:hAnsi="Arial" w:cs="Arial"/>
          <w:color w:val="000000"/>
          <w:sz w:val="26"/>
          <w:szCs w:val="26"/>
          <w:lang w:eastAsia="ru-RU"/>
        </w:rPr>
        <w:t xml:space="preserve">оказатели результативности реализации </w:t>
      </w: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r w:rsidRPr="005563DB">
        <w:rPr>
          <w:rFonts w:ascii="Arial" w:hAnsi="Arial" w:cs="Arial"/>
          <w:color w:val="000000"/>
          <w:sz w:val="26"/>
          <w:szCs w:val="26"/>
          <w:lang w:eastAsia="ru-RU"/>
        </w:rPr>
        <w:t>муниципальной программы</w:t>
      </w: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p>
    <w:p w:rsidR="00A0231C" w:rsidRDefault="00A0231C" w:rsidP="0008341A">
      <w:pPr>
        <w:spacing w:after="0" w:line="240" w:lineRule="auto"/>
        <w:ind w:firstLine="709"/>
        <w:jc w:val="both"/>
        <w:rPr>
          <w:rFonts w:ascii="Arial" w:hAnsi="Arial" w:cs="Arial"/>
          <w:sz w:val="26"/>
          <w:szCs w:val="26"/>
          <w:lang w:eastAsia="ru-RU"/>
        </w:rPr>
      </w:pPr>
      <w:r w:rsidRPr="0008341A">
        <w:rPr>
          <w:rFonts w:ascii="Arial" w:hAnsi="Arial" w:cs="Arial"/>
          <w:sz w:val="26"/>
          <w:szCs w:val="26"/>
          <w:lang w:eastAsia="ru-RU"/>
        </w:rPr>
        <w:t>Для определения результатов реализации</w:t>
      </w:r>
      <w:r>
        <w:rPr>
          <w:rFonts w:ascii="Arial" w:hAnsi="Arial" w:cs="Arial"/>
          <w:sz w:val="26"/>
          <w:szCs w:val="26"/>
          <w:lang w:eastAsia="ru-RU"/>
        </w:rPr>
        <w:t xml:space="preserve"> муниципальной п</w:t>
      </w:r>
      <w:r w:rsidRPr="0008341A">
        <w:rPr>
          <w:rFonts w:ascii="Arial" w:hAnsi="Arial" w:cs="Arial"/>
          <w:sz w:val="26"/>
          <w:szCs w:val="26"/>
          <w:lang w:eastAsia="ru-RU"/>
        </w:rPr>
        <w:t>рограммы используются показатели результативности</w:t>
      </w:r>
      <w:r>
        <w:rPr>
          <w:rFonts w:ascii="Arial" w:hAnsi="Arial" w:cs="Arial"/>
          <w:sz w:val="26"/>
          <w:szCs w:val="26"/>
          <w:lang w:eastAsia="ru-RU"/>
        </w:rPr>
        <w:t>, изложенные в приложение № 2 к  муниципальной программе.</w:t>
      </w:r>
    </w:p>
    <w:p w:rsidR="00A0231C" w:rsidRDefault="00A0231C" w:rsidP="002954F1">
      <w:pPr>
        <w:widowControl w:val="0"/>
        <w:autoSpaceDE w:val="0"/>
        <w:autoSpaceDN w:val="0"/>
        <w:spacing w:after="0" w:line="240" w:lineRule="auto"/>
        <w:ind w:firstLine="709"/>
        <w:jc w:val="both"/>
        <w:rPr>
          <w:rFonts w:ascii="Arial" w:hAnsi="Arial" w:cs="Arial"/>
          <w:color w:val="000000"/>
          <w:sz w:val="26"/>
          <w:szCs w:val="26"/>
          <w:lang w:eastAsia="ru-RU"/>
        </w:rPr>
      </w:pP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r>
        <w:rPr>
          <w:rFonts w:ascii="Arial" w:hAnsi="Arial" w:cs="Arial"/>
          <w:color w:val="000000"/>
          <w:sz w:val="26"/>
          <w:szCs w:val="26"/>
          <w:lang w:eastAsia="ru-RU"/>
        </w:rPr>
        <w:t>Р</w:t>
      </w:r>
      <w:r w:rsidRPr="005563DB">
        <w:rPr>
          <w:rFonts w:ascii="Arial" w:hAnsi="Arial" w:cs="Arial"/>
          <w:color w:val="000000"/>
          <w:sz w:val="26"/>
          <w:szCs w:val="26"/>
          <w:lang w:eastAsia="ru-RU"/>
        </w:rPr>
        <w:t xml:space="preserve">аздел </w:t>
      </w:r>
      <w:r w:rsidRPr="005563DB">
        <w:rPr>
          <w:rFonts w:ascii="Arial" w:hAnsi="Arial" w:cs="Arial"/>
          <w:color w:val="000000"/>
          <w:sz w:val="26"/>
          <w:szCs w:val="26"/>
          <w:lang w:val="en-US" w:eastAsia="ru-RU"/>
        </w:rPr>
        <w:t>VII</w:t>
      </w:r>
      <w:r>
        <w:rPr>
          <w:rFonts w:ascii="Arial" w:hAnsi="Arial" w:cs="Arial"/>
          <w:color w:val="000000"/>
          <w:sz w:val="26"/>
          <w:szCs w:val="26"/>
          <w:lang w:eastAsia="ru-RU"/>
        </w:rPr>
        <w:t>. О</w:t>
      </w:r>
      <w:r w:rsidRPr="005563DB">
        <w:rPr>
          <w:rFonts w:ascii="Arial" w:hAnsi="Arial" w:cs="Arial"/>
          <w:color w:val="000000"/>
          <w:sz w:val="26"/>
          <w:szCs w:val="26"/>
          <w:lang w:eastAsia="ru-RU"/>
        </w:rPr>
        <w:t>рганизация управления реал</w:t>
      </w:r>
      <w:r>
        <w:rPr>
          <w:rFonts w:ascii="Arial" w:hAnsi="Arial" w:cs="Arial"/>
          <w:color w:val="000000"/>
          <w:sz w:val="26"/>
          <w:szCs w:val="26"/>
          <w:lang w:eastAsia="ru-RU"/>
        </w:rPr>
        <w:t xml:space="preserve">изацией </w:t>
      </w: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r>
        <w:rPr>
          <w:rFonts w:ascii="Arial" w:hAnsi="Arial" w:cs="Arial"/>
          <w:color w:val="000000"/>
          <w:sz w:val="26"/>
          <w:szCs w:val="26"/>
          <w:lang w:eastAsia="ru-RU"/>
        </w:rPr>
        <w:t>муниципальной программы</w:t>
      </w:r>
    </w:p>
    <w:p w:rsidR="00A0231C" w:rsidRDefault="00A0231C" w:rsidP="002954F1">
      <w:pPr>
        <w:widowControl w:val="0"/>
        <w:autoSpaceDE w:val="0"/>
        <w:autoSpaceDN w:val="0"/>
        <w:spacing w:after="0" w:line="240" w:lineRule="auto"/>
        <w:ind w:firstLine="709"/>
        <w:jc w:val="center"/>
        <w:rPr>
          <w:rFonts w:ascii="Arial" w:hAnsi="Arial" w:cs="Arial"/>
          <w:color w:val="000000"/>
          <w:sz w:val="26"/>
          <w:szCs w:val="26"/>
          <w:lang w:eastAsia="ru-RU"/>
        </w:rPr>
      </w:pPr>
    </w:p>
    <w:p w:rsidR="00A0231C" w:rsidRPr="006A1596" w:rsidRDefault="00A0231C" w:rsidP="00D11CBA">
      <w:pPr>
        <w:spacing w:after="0" w:line="240" w:lineRule="auto"/>
        <w:ind w:firstLineChars="272" w:firstLine="31680"/>
        <w:jc w:val="both"/>
        <w:rPr>
          <w:rFonts w:ascii="Arial" w:hAnsi="Arial" w:cs="Arial"/>
          <w:sz w:val="26"/>
          <w:szCs w:val="26"/>
          <w:lang w:eastAsia="ru-RU"/>
        </w:rPr>
      </w:pPr>
      <w:r w:rsidRPr="006A1596">
        <w:rPr>
          <w:rFonts w:ascii="Arial" w:hAnsi="Arial" w:cs="Arial"/>
          <w:sz w:val="26"/>
          <w:szCs w:val="26"/>
          <w:lang w:eastAsia="ru-RU"/>
        </w:rPr>
        <w:t xml:space="preserve">Реализация </w:t>
      </w:r>
      <w:r>
        <w:rPr>
          <w:rFonts w:ascii="Arial" w:hAnsi="Arial" w:cs="Arial"/>
          <w:sz w:val="26"/>
          <w:szCs w:val="26"/>
          <w:lang w:eastAsia="ru-RU"/>
        </w:rPr>
        <w:t>муниципальной п</w:t>
      </w:r>
      <w:r w:rsidRPr="006A1596">
        <w:rPr>
          <w:rFonts w:ascii="Arial" w:hAnsi="Arial" w:cs="Arial"/>
          <w:sz w:val="26"/>
          <w:szCs w:val="26"/>
          <w:lang w:eastAsia="ru-RU"/>
        </w:rPr>
        <w:t>рограммы осуществляется в соответствии с муниципальными правовыми актами города Ялуторовска, определяющими порядок реализации муниципальных программ.</w:t>
      </w:r>
    </w:p>
    <w:p w:rsidR="00A0231C" w:rsidRPr="006A1596" w:rsidRDefault="00A0231C" w:rsidP="006A1596">
      <w:pPr>
        <w:spacing w:after="0" w:line="240" w:lineRule="auto"/>
        <w:ind w:firstLine="709"/>
        <w:jc w:val="both"/>
        <w:rPr>
          <w:rFonts w:ascii="Arial" w:hAnsi="Arial" w:cs="Arial"/>
          <w:sz w:val="26"/>
          <w:szCs w:val="26"/>
          <w:lang w:eastAsia="ru-RU"/>
        </w:rPr>
      </w:pPr>
      <w:r w:rsidRPr="006A1596">
        <w:rPr>
          <w:rFonts w:ascii="Arial" w:hAnsi="Arial" w:cs="Arial"/>
          <w:sz w:val="26"/>
          <w:szCs w:val="26"/>
          <w:lang w:eastAsia="ru-RU"/>
        </w:rPr>
        <w:t>МАУ города Ялуторовска «Ялуторовский комплексный центр социального обслуживания населения»:</w:t>
      </w:r>
    </w:p>
    <w:p w:rsidR="00A0231C" w:rsidRPr="006A1596" w:rsidRDefault="00A0231C" w:rsidP="006A1596">
      <w:pPr>
        <w:spacing w:after="0" w:line="240" w:lineRule="auto"/>
        <w:ind w:firstLine="709"/>
        <w:jc w:val="both"/>
        <w:rPr>
          <w:rFonts w:ascii="Arial" w:hAnsi="Arial" w:cs="Arial"/>
          <w:sz w:val="26"/>
          <w:szCs w:val="26"/>
          <w:lang w:eastAsia="ru-RU"/>
        </w:rPr>
      </w:pPr>
      <w:r w:rsidRPr="006A1596">
        <w:rPr>
          <w:rFonts w:ascii="Arial" w:hAnsi="Arial" w:cs="Arial"/>
          <w:sz w:val="26"/>
          <w:szCs w:val="26"/>
          <w:lang w:eastAsia="ru-RU"/>
        </w:rPr>
        <w:t>- обеспечива</w:t>
      </w:r>
      <w:r>
        <w:rPr>
          <w:rFonts w:ascii="Arial" w:hAnsi="Arial" w:cs="Arial"/>
          <w:sz w:val="26"/>
          <w:szCs w:val="26"/>
          <w:lang w:eastAsia="ru-RU"/>
        </w:rPr>
        <w:t>е</w:t>
      </w:r>
      <w:r w:rsidRPr="006A1596">
        <w:rPr>
          <w:rFonts w:ascii="Arial" w:hAnsi="Arial" w:cs="Arial"/>
          <w:sz w:val="26"/>
          <w:szCs w:val="26"/>
          <w:lang w:eastAsia="ru-RU"/>
        </w:rPr>
        <w:t xml:space="preserve">т выполнение мероприятий </w:t>
      </w:r>
      <w:r>
        <w:rPr>
          <w:rFonts w:ascii="Arial" w:hAnsi="Arial" w:cs="Arial"/>
          <w:sz w:val="26"/>
          <w:szCs w:val="26"/>
          <w:lang w:eastAsia="ru-RU"/>
        </w:rPr>
        <w:t>муниципальной п</w:t>
      </w:r>
      <w:r w:rsidRPr="006A1596">
        <w:rPr>
          <w:rFonts w:ascii="Arial" w:hAnsi="Arial" w:cs="Arial"/>
          <w:sz w:val="26"/>
          <w:szCs w:val="26"/>
          <w:lang w:eastAsia="ru-RU"/>
        </w:rPr>
        <w:t>рограммы;</w:t>
      </w:r>
    </w:p>
    <w:p w:rsidR="00A0231C" w:rsidRPr="006A1596" w:rsidRDefault="00A0231C" w:rsidP="006A1596">
      <w:pPr>
        <w:spacing w:after="0" w:line="240" w:lineRule="auto"/>
        <w:ind w:firstLine="709"/>
        <w:jc w:val="both"/>
        <w:rPr>
          <w:rFonts w:ascii="Arial" w:hAnsi="Arial" w:cs="Arial"/>
          <w:sz w:val="26"/>
          <w:szCs w:val="26"/>
          <w:lang w:eastAsia="ru-RU"/>
        </w:rPr>
      </w:pPr>
      <w:r w:rsidRPr="006A1596">
        <w:rPr>
          <w:rFonts w:ascii="Arial" w:hAnsi="Arial" w:cs="Arial"/>
          <w:sz w:val="26"/>
          <w:szCs w:val="26"/>
          <w:lang w:eastAsia="ru-RU"/>
        </w:rPr>
        <w:t>- формиру</w:t>
      </w:r>
      <w:r>
        <w:rPr>
          <w:rFonts w:ascii="Arial" w:hAnsi="Arial" w:cs="Arial"/>
          <w:sz w:val="26"/>
          <w:szCs w:val="26"/>
          <w:lang w:eastAsia="ru-RU"/>
        </w:rPr>
        <w:t>е</w:t>
      </w:r>
      <w:r w:rsidRPr="006A1596">
        <w:rPr>
          <w:rFonts w:ascii="Arial" w:hAnsi="Arial" w:cs="Arial"/>
          <w:sz w:val="26"/>
          <w:szCs w:val="26"/>
          <w:lang w:eastAsia="ru-RU"/>
        </w:rPr>
        <w:t>т и предоставля</w:t>
      </w:r>
      <w:r>
        <w:rPr>
          <w:rFonts w:ascii="Arial" w:hAnsi="Arial" w:cs="Arial"/>
          <w:sz w:val="26"/>
          <w:szCs w:val="26"/>
          <w:lang w:eastAsia="ru-RU"/>
        </w:rPr>
        <w:t>е</w:t>
      </w:r>
      <w:r w:rsidRPr="006A1596">
        <w:rPr>
          <w:rFonts w:ascii="Arial" w:hAnsi="Arial" w:cs="Arial"/>
          <w:sz w:val="26"/>
          <w:szCs w:val="26"/>
          <w:lang w:eastAsia="ru-RU"/>
        </w:rPr>
        <w:t xml:space="preserve">т отчетность о выполнении </w:t>
      </w:r>
      <w:r>
        <w:rPr>
          <w:rFonts w:ascii="Arial" w:hAnsi="Arial" w:cs="Arial"/>
          <w:sz w:val="26"/>
          <w:szCs w:val="26"/>
          <w:lang w:eastAsia="ru-RU"/>
        </w:rPr>
        <w:t>муниципальной п</w:t>
      </w:r>
      <w:r w:rsidRPr="006A1596">
        <w:rPr>
          <w:rFonts w:ascii="Arial" w:hAnsi="Arial" w:cs="Arial"/>
          <w:sz w:val="26"/>
          <w:szCs w:val="26"/>
          <w:lang w:eastAsia="ru-RU"/>
        </w:rPr>
        <w:t>рограммы, включая меры по повышению эффективности ее реализации;</w:t>
      </w:r>
    </w:p>
    <w:p w:rsidR="00A0231C" w:rsidRPr="006A1596" w:rsidRDefault="00A0231C" w:rsidP="006A1596">
      <w:pPr>
        <w:spacing w:after="0" w:line="240" w:lineRule="auto"/>
        <w:ind w:firstLine="709"/>
        <w:jc w:val="both"/>
        <w:rPr>
          <w:rFonts w:ascii="Arial" w:hAnsi="Arial" w:cs="Arial"/>
          <w:sz w:val="26"/>
          <w:szCs w:val="26"/>
          <w:lang w:eastAsia="ru-RU"/>
        </w:rPr>
      </w:pPr>
      <w:r w:rsidRPr="006A1596">
        <w:rPr>
          <w:rFonts w:ascii="Arial" w:hAnsi="Arial" w:cs="Arial"/>
          <w:sz w:val="26"/>
          <w:szCs w:val="26"/>
          <w:lang w:eastAsia="ru-RU"/>
        </w:rPr>
        <w:t>- готов</w:t>
      </w:r>
      <w:r>
        <w:rPr>
          <w:rFonts w:ascii="Arial" w:hAnsi="Arial" w:cs="Arial"/>
          <w:sz w:val="26"/>
          <w:szCs w:val="26"/>
          <w:lang w:eastAsia="ru-RU"/>
        </w:rPr>
        <w:t>и</w:t>
      </w:r>
      <w:r w:rsidRPr="006A1596">
        <w:rPr>
          <w:rFonts w:ascii="Arial" w:hAnsi="Arial" w:cs="Arial"/>
          <w:sz w:val="26"/>
          <w:szCs w:val="26"/>
          <w:lang w:eastAsia="ru-RU"/>
        </w:rPr>
        <w:t>т предложения по корректировке мероприятий Программы.</w:t>
      </w:r>
    </w:p>
    <w:p w:rsidR="00A0231C" w:rsidRDefault="00A0231C" w:rsidP="006A1596">
      <w:pPr>
        <w:spacing w:after="0" w:line="240" w:lineRule="auto"/>
        <w:ind w:firstLine="709"/>
        <w:jc w:val="both"/>
        <w:rPr>
          <w:rFonts w:ascii="Arial" w:hAnsi="Arial" w:cs="Arial"/>
          <w:sz w:val="26"/>
          <w:szCs w:val="26"/>
          <w:lang w:eastAsia="ru-RU"/>
        </w:rPr>
      </w:pPr>
      <w:r w:rsidRPr="006A1596">
        <w:rPr>
          <w:rFonts w:ascii="Arial" w:hAnsi="Arial" w:cs="Arial"/>
          <w:sz w:val="26"/>
          <w:szCs w:val="26"/>
          <w:lang w:eastAsia="ru-RU"/>
        </w:rPr>
        <w:t xml:space="preserve">Контроль за ходом </w:t>
      </w:r>
      <w:r>
        <w:rPr>
          <w:rFonts w:ascii="Arial" w:hAnsi="Arial" w:cs="Arial"/>
          <w:sz w:val="26"/>
          <w:szCs w:val="26"/>
          <w:lang w:eastAsia="ru-RU"/>
        </w:rPr>
        <w:t>ис</w:t>
      </w:r>
      <w:r w:rsidRPr="006A1596">
        <w:rPr>
          <w:rFonts w:ascii="Arial" w:hAnsi="Arial" w:cs="Arial"/>
          <w:sz w:val="26"/>
          <w:szCs w:val="26"/>
          <w:lang w:eastAsia="ru-RU"/>
        </w:rPr>
        <w:t xml:space="preserve">полнения </w:t>
      </w:r>
      <w:r>
        <w:rPr>
          <w:rFonts w:ascii="Arial" w:hAnsi="Arial" w:cs="Arial"/>
          <w:sz w:val="26"/>
          <w:szCs w:val="26"/>
          <w:lang w:eastAsia="ru-RU"/>
        </w:rPr>
        <w:t>муниципальной п</w:t>
      </w:r>
      <w:r w:rsidRPr="006A1596">
        <w:rPr>
          <w:rFonts w:ascii="Arial" w:hAnsi="Arial" w:cs="Arial"/>
          <w:sz w:val="26"/>
          <w:szCs w:val="26"/>
          <w:lang w:eastAsia="ru-RU"/>
        </w:rPr>
        <w:t>рограммы осуществляется заместителем Главы города (курирующий вопросы социальной сферы</w:t>
      </w:r>
      <w:r>
        <w:rPr>
          <w:rFonts w:ascii="Arial" w:hAnsi="Arial" w:cs="Arial"/>
          <w:sz w:val="26"/>
          <w:szCs w:val="26"/>
          <w:lang w:eastAsia="ru-RU"/>
        </w:rPr>
        <w:t>).</w:t>
      </w:r>
    </w:p>
    <w:p w:rsidR="00A0231C" w:rsidRPr="002B3454" w:rsidRDefault="00A0231C" w:rsidP="00D11CBA">
      <w:pPr>
        <w:spacing w:after="0" w:line="240" w:lineRule="auto"/>
        <w:ind w:firstLineChars="125" w:firstLine="31680"/>
        <w:jc w:val="both"/>
        <w:rPr>
          <w:rFonts w:ascii="Arial" w:hAnsi="Arial" w:cs="Arial"/>
          <w:sz w:val="26"/>
          <w:szCs w:val="26"/>
          <w:lang w:eastAsia="ru-RU"/>
        </w:rPr>
      </w:pPr>
      <w:r w:rsidRPr="002B3454">
        <w:rPr>
          <w:rFonts w:ascii="Arial" w:hAnsi="Arial" w:cs="Arial"/>
          <w:sz w:val="26"/>
          <w:szCs w:val="26"/>
          <w:lang w:eastAsia="ru-RU"/>
        </w:rPr>
        <w:t>Отчет о реализации муниципальной программы разрабатывается в виде единого документа, включающего в себя следующие отчеты:</w:t>
      </w:r>
    </w:p>
    <w:p w:rsidR="00A0231C" w:rsidRPr="002B3454" w:rsidRDefault="00A0231C" w:rsidP="00D11CBA">
      <w:pPr>
        <w:spacing w:after="0" w:line="240" w:lineRule="auto"/>
        <w:ind w:firstLineChars="125" w:firstLine="31680"/>
        <w:jc w:val="both"/>
        <w:rPr>
          <w:rFonts w:ascii="Arial" w:hAnsi="Arial" w:cs="Arial"/>
          <w:sz w:val="26"/>
          <w:szCs w:val="26"/>
          <w:lang w:eastAsia="ru-RU"/>
        </w:rPr>
      </w:pPr>
      <w:r w:rsidRPr="002B3454">
        <w:rPr>
          <w:rFonts w:ascii="Arial" w:hAnsi="Arial" w:cs="Arial"/>
          <w:sz w:val="26"/>
          <w:szCs w:val="26"/>
          <w:lang w:eastAsia="ru-RU"/>
        </w:rPr>
        <w:t>- о финансировании муниципальной программы;</w:t>
      </w:r>
    </w:p>
    <w:p w:rsidR="00A0231C" w:rsidRDefault="00A0231C" w:rsidP="00D11CBA">
      <w:pPr>
        <w:spacing w:after="0" w:line="240" w:lineRule="auto"/>
        <w:ind w:firstLineChars="125" w:firstLine="31680"/>
        <w:jc w:val="both"/>
        <w:rPr>
          <w:rFonts w:ascii="Arial" w:hAnsi="Arial" w:cs="Arial"/>
          <w:sz w:val="26"/>
          <w:szCs w:val="26"/>
          <w:lang w:eastAsia="ru-RU"/>
        </w:rPr>
      </w:pPr>
      <w:r w:rsidRPr="002B3454">
        <w:rPr>
          <w:rFonts w:ascii="Arial" w:hAnsi="Arial" w:cs="Arial"/>
          <w:sz w:val="26"/>
          <w:szCs w:val="26"/>
          <w:lang w:eastAsia="ru-RU"/>
        </w:rPr>
        <w:t>- о достижении показателей муниципальной программы;</w:t>
      </w:r>
    </w:p>
    <w:p w:rsidR="00A0231C" w:rsidRDefault="00A0231C" w:rsidP="00D11CBA">
      <w:pPr>
        <w:spacing w:after="0" w:line="240" w:lineRule="auto"/>
        <w:ind w:firstLineChars="125" w:firstLine="31680"/>
        <w:jc w:val="both"/>
        <w:rPr>
          <w:rFonts w:ascii="Arial" w:hAnsi="Arial" w:cs="Arial"/>
          <w:sz w:val="26"/>
          <w:szCs w:val="26"/>
          <w:lang w:eastAsia="ru-RU"/>
        </w:rPr>
      </w:pPr>
    </w:p>
    <w:p w:rsidR="00A0231C" w:rsidRDefault="00A0231C" w:rsidP="00D11CBA">
      <w:pPr>
        <w:spacing w:after="0" w:line="240" w:lineRule="auto"/>
        <w:ind w:firstLineChars="125" w:firstLine="31680"/>
        <w:jc w:val="both"/>
        <w:rPr>
          <w:rFonts w:ascii="Arial" w:hAnsi="Arial" w:cs="Arial"/>
          <w:sz w:val="26"/>
          <w:szCs w:val="26"/>
          <w:lang w:eastAsia="ru-RU"/>
        </w:rPr>
      </w:pPr>
    </w:p>
    <w:p w:rsidR="00A0231C" w:rsidRPr="002B3454" w:rsidRDefault="00A0231C" w:rsidP="00D11CBA">
      <w:pPr>
        <w:spacing w:after="0" w:line="240" w:lineRule="auto"/>
        <w:ind w:firstLineChars="125" w:firstLine="31680"/>
        <w:jc w:val="both"/>
        <w:rPr>
          <w:rFonts w:ascii="Arial" w:hAnsi="Arial" w:cs="Arial"/>
          <w:sz w:val="26"/>
          <w:szCs w:val="26"/>
          <w:lang w:eastAsia="ru-RU"/>
        </w:rPr>
      </w:pPr>
    </w:p>
    <w:p w:rsidR="00A0231C" w:rsidRDefault="00A0231C" w:rsidP="00D11CBA">
      <w:pPr>
        <w:spacing w:after="0" w:line="240" w:lineRule="auto"/>
        <w:ind w:firstLineChars="125" w:firstLine="31680"/>
        <w:jc w:val="both"/>
        <w:rPr>
          <w:rFonts w:ascii="Arial" w:hAnsi="Arial" w:cs="Arial"/>
          <w:sz w:val="26"/>
          <w:szCs w:val="26"/>
          <w:lang w:eastAsia="ru-RU"/>
        </w:rPr>
      </w:pPr>
      <w:r w:rsidRPr="002B3454">
        <w:rPr>
          <w:rFonts w:ascii="Arial" w:hAnsi="Arial" w:cs="Arial"/>
          <w:sz w:val="26"/>
          <w:szCs w:val="26"/>
          <w:lang w:eastAsia="ru-RU"/>
        </w:rPr>
        <w:t>- пояснительную записку, содержащую выводы по итогам реализации муниципальной программы в отчетном периоде. По выявленным отклонениям от плановых сроков выполнения мероприятий, от плановых значений показателей в пояснительной записке должны содержаться пояснения о причинах указанных отклонений.</w:t>
      </w:r>
    </w:p>
    <w:p w:rsidR="00A0231C" w:rsidRPr="002F49F4" w:rsidRDefault="00A0231C" w:rsidP="00DA0860">
      <w:pPr>
        <w:pStyle w:val="ConsPlusNormal"/>
        <w:ind w:firstLine="709"/>
        <w:jc w:val="both"/>
        <w:rPr>
          <w:color w:val="000000"/>
          <w:sz w:val="26"/>
          <w:szCs w:val="26"/>
        </w:rPr>
      </w:pPr>
      <w:r w:rsidRPr="002F49F4">
        <w:rPr>
          <w:color w:val="000000"/>
          <w:sz w:val="26"/>
          <w:szCs w:val="26"/>
        </w:rPr>
        <w:t>Отчет о реализации муниципальной программы разрабатывается в виде единого документа, включающего в себя следующие отчеты:</w:t>
      </w:r>
    </w:p>
    <w:p w:rsidR="00A0231C" w:rsidRDefault="00A0231C" w:rsidP="00DA0860">
      <w:pPr>
        <w:pStyle w:val="ConsPlusNormal"/>
        <w:ind w:firstLine="709"/>
        <w:jc w:val="both"/>
        <w:rPr>
          <w:color w:val="000000"/>
          <w:sz w:val="26"/>
          <w:szCs w:val="26"/>
        </w:rPr>
      </w:pPr>
      <w:r w:rsidRPr="002F49F4">
        <w:rPr>
          <w:color w:val="000000"/>
          <w:sz w:val="26"/>
          <w:szCs w:val="26"/>
        </w:rPr>
        <w:t>- о финансировании муниципальной программы;</w:t>
      </w:r>
    </w:p>
    <w:p w:rsidR="00A0231C" w:rsidRDefault="00A0231C" w:rsidP="00DA0860">
      <w:pPr>
        <w:pStyle w:val="ConsPlusNormal"/>
        <w:ind w:firstLine="709"/>
        <w:jc w:val="both"/>
        <w:rPr>
          <w:color w:val="000000"/>
          <w:sz w:val="26"/>
          <w:szCs w:val="26"/>
        </w:rPr>
      </w:pPr>
      <w:r w:rsidRPr="002F49F4">
        <w:rPr>
          <w:color w:val="000000"/>
          <w:sz w:val="26"/>
          <w:szCs w:val="26"/>
        </w:rPr>
        <w:t>- о достижении показателей муниципальной программы;</w:t>
      </w:r>
    </w:p>
    <w:p w:rsidR="00A0231C" w:rsidRPr="002F49F4" w:rsidRDefault="00A0231C" w:rsidP="00DA0860">
      <w:pPr>
        <w:pStyle w:val="ConsPlusNormal"/>
        <w:ind w:firstLine="709"/>
        <w:jc w:val="both"/>
        <w:rPr>
          <w:color w:val="000000"/>
          <w:sz w:val="26"/>
          <w:szCs w:val="26"/>
        </w:rPr>
      </w:pPr>
      <w:r w:rsidRPr="002F49F4">
        <w:rPr>
          <w:color w:val="000000"/>
          <w:sz w:val="26"/>
          <w:szCs w:val="26"/>
        </w:rPr>
        <w:t xml:space="preserve">- пояснительную записку, содержащую выводы по итогам реализации муниципальной программы в отчетном периоде. </w:t>
      </w:r>
      <w:r w:rsidRPr="00010AC1">
        <w:rPr>
          <w:sz w:val="26"/>
          <w:szCs w:val="26"/>
        </w:rPr>
        <w:t>По выявленным отклонениям от плановых сроков выполнения мероприятий, от плановых значений показателей в пояснительной записке должны содержаться пояснения о причинах указанных отклонений.</w:t>
      </w:r>
    </w:p>
    <w:p w:rsidR="00A0231C" w:rsidRDefault="00A0231C" w:rsidP="00DA0860">
      <w:pPr>
        <w:spacing w:after="0" w:line="240" w:lineRule="auto"/>
        <w:ind w:firstLine="709"/>
        <w:jc w:val="both"/>
        <w:rPr>
          <w:rFonts w:ascii="Arial" w:hAnsi="Arial" w:cs="Arial"/>
          <w:sz w:val="26"/>
          <w:szCs w:val="26"/>
        </w:rPr>
      </w:pPr>
      <w:r>
        <w:rPr>
          <w:rFonts w:ascii="Arial" w:hAnsi="Arial" w:cs="Arial"/>
          <w:sz w:val="26"/>
          <w:szCs w:val="26"/>
        </w:rPr>
        <w:t xml:space="preserve">Отчет о реализации </w:t>
      </w:r>
      <w:r>
        <w:rPr>
          <w:rFonts w:ascii="Arial" w:hAnsi="Arial" w:cs="Arial"/>
          <w:bCs/>
          <w:color w:val="000000"/>
          <w:sz w:val="26"/>
          <w:szCs w:val="26"/>
        </w:rPr>
        <w:t>муниципальной программы</w:t>
      </w:r>
      <w:r>
        <w:rPr>
          <w:rFonts w:ascii="Arial" w:hAnsi="Arial" w:cs="Arial"/>
          <w:sz w:val="26"/>
          <w:szCs w:val="26"/>
        </w:rPr>
        <w:t xml:space="preserve"> предоставляется МАУ «ЯКЦСОН» в Комитет финансов Администрации города Ялуторовска, в Комитет экономики и развития предпринимательства  Администрации города Ялуторовска в соответствии с утвержденными сроками предоставления. </w:t>
      </w:r>
    </w:p>
    <w:p w:rsidR="00A0231C" w:rsidRDefault="00A0231C" w:rsidP="00DA0860">
      <w:pPr>
        <w:spacing w:after="0" w:line="240" w:lineRule="auto"/>
        <w:ind w:firstLine="709"/>
        <w:jc w:val="both"/>
        <w:rPr>
          <w:rFonts w:ascii="Arial" w:hAnsi="Arial" w:cs="Arial"/>
          <w:sz w:val="26"/>
          <w:szCs w:val="26"/>
        </w:rPr>
      </w:pPr>
      <w:r>
        <w:rPr>
          <w:rFonts w:ascii="Arial" w:hAnsi="Arial" w:cs="Arial"/>
          <w:sz w:val="26"/>
          <w:szCs w:val="26"/>
        </w:rPr>
        <w:t>В соответствии с планом работы Ялуторовской городской Думы МАУ «ЯКЦСОН» представляет о</w:t>
      </w:r>
      <w:r>
        <w:rPr>
          <w:rFonts w:ascii="Arial" w:hAnsi="Arial" w:cs="Arial"/>
          <w:color w:val="000000"/>
          <w:sz w:val="26"/>
          <w:szCs w:val="26"/>
        </w:rPr>
        <w:t>тчё</w:t>
      </w:r>
      <w:r w:rsidRPr="002F49F4">
        <w:rPr>
          <w:rFonts w:ascii="Arial" w:hAnsi="Arial" w:cs="Arial"/>
          <w:color w:val="000000"/>
          <w:sz w:val="26"/>
          <w:szCs w:val="26"/>
        </w:rPr>
        <w:t xml:space="preserve">т о реализации муниципальной программы </w:t>
      </w:r>
      <w:r>
        <w:rPr>
          <w:rFonts w:ascii="Arial" w:hAnsi="Arial" w:cs="Arial"/>
          <w:sz w:val="26"/>
          <w:szCs w:val="26"/>
        </w:rPr>
        <w:t xml:space="preserve">и пояснительную записку о реализации </w:t>
      </w:r>
      <w:r w:rsidRPr="002F49F4">
        <w:rPr>
          <w:rFonts w:ascii="Arial" w:hAnsi="Arial" w:cs="Arial"/>
          <w:color w:val="000000"/>
          <w:sz w:val="26"/>
          <w:szCs w:val="26"/>
        </w:rPr>
        <w:t>муниципальной программы</w:t>
      </w:r>
      <w:r>
        <w:rPr>
          <w:rFonts w:ascii="Arial" w:hAnsi="Arial" w:cs="Arial"/>
          <w:sz w:val="26"/>
          <w:szCs w:val="26"/>
        </w:rPr>
        <w:t xml:space="preserve"> на заседание Ялуторовской городской Думы.</w:t>
      </w:r>
    </w:p>
    <w:p w:rsidR="00A0231C" w:rsidRDefault="00A0231C" w:rsidP="00DA0860">
      <w:pPr>
        <w:spacing w:after="0" w:line="240" w:lineRule="auto"/>
        <w:ind w:firstLine="709"/>
        <w:jc w:val="both"/>
        <w:rPr>
          <w:rFonts w:ascii="Arial" w:hAnsi="Arial" w:cs="Arial"/>
          <w:sz w:val="26"/>
          <w:szCs w:val="26"/>
        </w:rPr>
      </w:pPr>
    </w:p>
    <w:p w:rsidR="00A0231C" w:rsidRPr="006A1596" w:rsidRDefault="00A0231C" w:rsidP="00D11CBA">
      <w:pPr>
        <w:spacing w:after="0" w:line="240" w:lineRule="auto"/>
        <w:ind w:firstLineChars="125" w:firstLine="31680"/>
        <w:jc w:val="both"/>
        <w:rPr>
          <w:rFonts w:ascii="Arial" w:hAnsi="Arial" w:cs="Arial"/>
          <w:sz w:val="26"/>
          <w:szCs w:val="26"/>
          <w:lang w:eastAsia="ru-RU"/>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Default="00A0231C" w:rsidP="005563DB">
      <w:pPr>
        <w:spacing w:after="0" w:line="240" w:lineRule="auto"/>
        <w:jc w:val="right"/>
        <w:rPr>
          <w:rFonts w:ascii="Arial" w:hAnsi="Arial" w:cs="Arial"/>
          <w:sz w:val="26"/>
          <w:szCs w:val="26"/>
        </w:rPr>
      </w:pPr>
    </w:p>
    <w:p w:rsidR="00A0231C" w:rsidRPr="00F840E0" w:rsidRDefault="00A0231C" w:rsidP="005563DB">
      <w:pPr>
        <w:spacing w:after="0" w:line="240" w:lineRule="auto"/>
        <w:jc w:val="right"/>
        <w:rPr>
          <w:rFonts w:ascii="Arial" w:hAnsi="Arial" w:cs="Arial"/>
          <w:color w:val="FFFFFF"/>
          <w:sz w:val="26"/>
          <w:szCs w:val="26"/>
        </w:rPr>
      </w:pPr>
    </w:p>
    <w:tbl>
      <w:tblPr>
        <w:tblW w:w="0" w:type="auto"/>
        <w:tblLook w:val="00A0" w:firstRow="1" w:lastRow="0" w:firstColumn="1" w:lastColumn="0" w:noHBand="0" w:noVBand="0"/>
      </w:tblPr>
      <w:tblGrid>
        <w:gridCol w:w="4927"/>
        <w:gridCol w:w="4927"/>
      </w:tblGrid>
      <w:tr w:rsidR="00A0231C" w:rsidRPr="00F840E0" w:rsidTr="006B3E54">
        <w:tc>
          <w:tcPr>
            <w:tcW w:w="4927" w:type="dxa"/>
          </w:tcPr>
          <w:p w:rsidR="00A0231C" w:rsidRPr="00F840E0" w:rsidRDefault="00A0231C" w:rsidP="006B3E54">
            <w:pPr>
              <w:spacing w:after="0" w:line="240" w:lineRule="auto"/>
              <w:rPr>
                <w:rFonts w:ascii="Arial" w:hAnsi="Arial" w:cs="Arial"/>
                <w:color w:val="FFFFFF"/>
                <w:sz w:val="20"/>
                <w:szCs w:val="20"/>
              </w:rPr>
            </w:pPr>
            <w:r w:rsidRPr="00F840E0">
              <w:rPr>
                <w:rFonts w:ascii="Arial" w:hAnsi="Arial" w:cs="Arial"/>
                <w:color w:val="FFFFFF"/>
                <w:sz w:val="20"/>
                <w:szCs w:val="20"/>
              </w:rPr>
              <w:t xml:space="preserve">Заместитель Главы города, </w:t>
            </w:r>
          </w:p>
          <w:p w:rsidR="00A0231C" w:rsidRPr="00F840E0" w:rsidRDefault="00A0231C" w:rsidP="006B3E54">
            <w:pPr>
              <w:spacing w:after="0" w:line="240" w:lineRule="auto"/>
              <w:rPr>
                <w:rFonts w:ascii="Arial" w:hAnsi="Arial" w:cs="Arial"/>
                <w:color w:val="FFFFFF"/>
                <w:sz w:val="20"/>
                <w:szCs w:val="20"/>
              </w:rPr>
            </w:pPr>
            <w:r w:rsidRPr="00F840E0">
              <w:rPr>
                <w:rFonts w:ascii="Arial" w:hAnsi="Arial" w:cs="Arial"/>
                <w:color w:val="FFFFFF"/>
                <w:sz w:val="20"/>
                <w:szCs w:val="20"/>
              </w:rPr>
              <w:t xml:space="preserve">управляющий делами </w:t>
            </w:r>
          </w:p>
        </w:tc>
        <w:tc>
          <w:tcPr>
            <w:tcW w:w="4927" w:type="dxa"/>
          </w:tcPr>
          <w:p w:rsidR="00A0231C" w:rsidRPr="00F840E0" w:rsidRDefault="00A0231C" w:rsidP="006B3E54">
            <w:pPr>
              <w:spacing w:after="0" w:line="240" w:lineRule="auto"/>
              <w:jc w:val="right"/>
              <w:rPr>
                <w:rFonts w:ascii="Arial" w:hAnsi="Arial" w:cs="Arial"/>
                <w:color w:val="FFFFFF"/>
                <w:sz w:val="20"/>
                <w:szCs w:val="20"/>
              </w:rPr>
            </w:pPr>
          </w:p>
          <w:p w:rsidR="00A0231C" w:rsidRPr="00F840E0" w:rsidRDefault="00A0231C" w:rsidP="006B3E54">
            <w:pPr>
              <w:spacing w:after="0" w:line="240" w:lineRule="auto"/>
              <w:jc w:val="right"/>
              <w:rPr>
                <w:rFonts w:ascii="Arial" w:hAnsi="Arial" w:cs="Arial"/>
                <w:color w:val="FFFFFF"/>
                <w:sz w:val="20"/>
                <w:szCs w:val="20"/>
              </w:rPr>
            </w:pPr>
            <w:r w:rsidRPr="00F840E0">
              <w:rPr>
                <w:rFonts w:ascii="Arial" w:hAnsi="Arial" w:cs="Arial"/>
                <w:color w:val="FFFFFF"/>
                <w:sz w:val="20"/>
                <w:szCs w:val="20"/>
              </w:rPr>
              <w:t>Н.Н. Мухаметдинова</w:t>
            </w:r>
          </w:p>
        </w:tc>
      </w:tr>
      <w:tr w:rsidR="00A0231C" w:rsidRPr="00F840E0" w:rsidTr="006B3E54">
        <w:tc>
          <w:tcPr>
            <w:tcW w:w="4927" w:type="dxa"/>
          </w:tcPr>
          <w:p w:rsidR="00A0231C" w:rsidRPr="00F840E0" w:rsidRDefault="00A0231C" w:rsidP="006B3E54">
            <w:pPr>
              <w:spacing w:after="0" w:line="240" w:lineRule="auto"/>
              <w:rPr>
                <w:rFonts w:ascii="Arial" w:hAnsi="Arial" w:cs="Arial"/>
                <w:color w:val="FFFFFF"/>
                <w:sz w:val="20"/>
                <w:szCs w:val="20"/>
              </w:rPr>
            </w:pPr>
            <w:r w:rsidRPr="00F840E0">
              <w:rPr>
                <w:rFonts w:ascii="Arial" w:hAnsi="Arial" w:cs="Arial"/>
                <w:color w:val="FFFFFF"/>
                <w:sz w:val="20"/>
                <w:szCs w:val="20"/>
              </w:rPr>
              <w:t xml:space="preserve">Заместитель директора муниципального автономного учреждения города Ялуторовска «Ялуторовский комплексный центр социального обслуживания населения»  </w:t>
            </w:r>
          </w:p>
        </w:tc>
        <w:tc>
          <w:tcPr>
            <w:tcW w:w="4927" w:type="dxa"/>
          </w:tcPr>
          <w:p w:rsidR="00A0231C" w:rsidRPr="00F840E0" w:rsidRDefault="00A0231C" w:rsidP="006B3E54">
            <w:pPr>
              <w:spacing w:after="0" w:line="240" w:lineRule="auto"/>
              <w:jc w:val="right"/>
              <w:rPr>
                <w:rFonts w:ascii="Arial" w:hAnsi="Arial" w:cs="Arial"/>
                <w:color w:val="FFFFFF"/>
                <w:sz w:val="20"/>
                <w:szCs w:val="20"/>
              </w:rPr>
            </w:pPr>
          </w:p>
          <w:p w:rsidR="00A0231C" w:rsidRPr="00F840E0" w:rsidRDefault="00A0231C" w:rsidP="006B3E54">
            <w:pPr>
              <w:spacing w:after="0" w:line="240" w:lineRule="auto"/>
              <w:jc w:val="right"/>
              <w:rPr>
                <w:rFonts w:ascii="Arial" w:hAnsi="Arial" w:cs="Arial"/>
                <w:color w:val="FFFFFF"/>
                <w:sz w:val="20"/>
                <w:szCs w:val="20"/>
              </w:rPr>
            </w:pPr>
          </w:p>
          <w:p w:rsidR="00A0231C" w:rsidRPr="00F840E0" w:rsidRDefault="00A0231C" w:rsidP="006B3E54">
            <w:pPr>
              <w:spacing w:after="0" w:line="240" w:lineRule="auto"/>
              <w:jc w:val="right"/>
              <w:rPr>
                <w:rFonts w:ascii="Arial" w:hAnsi="Arial" w:cs="Arial"/>
                <w:color w:val="FFFFFF"/>
                <w:sz w:val="20"/>
                <w:szCs w:val="20"/>
              </w:rPr>
            </w:pPr>
          </w:p>
          <w:p w:rsidR="00A0231C" w:rsidRPr="00F840E0" w:rsidRDefault="00A0231C" w:rsidP="006B3E54">
            <w:pPr>
              <w:spacing w:after="0" w:line="240" w:lineRule="auto"/>
              <w:jc w:val="right"/>
              <w:rPr>
                <w:rFonts w:ascii="Arial" w:hAnsi="Arial" w:cs="Arial"/>
                <w:color w:val="FFFFFF"/>
                <w:sz w:val="20"/>
                <w:szCs w:val="20"/>
              </w:rPr>
            </w:pPr>
            <w:r w:rsidRPr="00F840E0">
              <w:rPr>
                <w:rFonts w:ascii="Arial" w:hAnsi="Arial" w:cs="Arial"/>
                <w:color w:val="FFFFFF"/>
                <w:sz w:val="20"/>
                <w:szCs w:val="20"/>
              </w:rPr>
              <w:t>С.Б.Шишкина</w:t>
            </w:r>
          </w:p>
        </w:tc>
      </w:tr>
    </w:tbl>
    <w:p w:rsidR="00A0231C" w:rsidRDefault="00A0231C" w:rsidP="005563DB">
      <w:pPr>
        <w:spacing w:after="0" w:line="240" w:lineRule="auto"/>
        <w:jc w:val="right"/>
        <w:rPr>
          <w:rFonts w:ascii="Arial" w:hAnsi="Arial" w:cs="Arial"/>
          <w:sz w:val="26"/>
          <w:szCs w:val="26"/>
        </w:rPr>
      </w:pPr>
    </w:p>
    <w:sectPr w:rsidR="00A0231C" w:rsidSect="0032606E">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1C" w:rsidRDefault="00A0231C">
      <w:r>
        <w:separator/>
      </w:r>
    </w:p>
  </w:endnote>
  <w:endnote w:type="continuationSeparator" w:id="0">
    <w:p w:rsidR="00A0231C" w:rsidRDefault="00A0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1C" w:rsidRDefault="00A0231C">
      <w:r>
        <w:separator/>
      </w:r>
    </w:p>
  </w:footnote>
  <w:footnote w:type="continuationSeparator" w:id="0">
    <w:p w:rsidR="00A0231C" w:rsidRDefault="00A0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1C" w:rsidRDefault="00A0231C" w:rsidP="00613C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31C" w:rsidRDefault="00A02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1C" w:rsidRDefault="00A0231C" w:rsidP="00613C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0231C" w:rsidRDefault="00A0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79F1"/>
    <w:multiLevelType w:val="hybridMultilevel"/>
    <w:tmpl w:val="D9C864D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D9F3D90"/>
    <w:multiLevelType w:val="hybridMultilevel"/>
    <w:tmpl w:val="DB22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147046"/>
    <w:multiLevelType w:val="hybridMultilevel"/>
    <w:tmpl w:val="157C8B78"/>
    <w:lvl w:ilvl="0" w:tplc="6F407468">
      <w:numFmt w:val="bullet"/>
      <w:lvlText w:val="•"/>
      <w:lvlJc w:val="left"/>
      <w:pPr>
        <w:ind w:left="2119" w:hanging="141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DF20503"/>
    <w:multiLevelType w:val="hybridMultilevel"/>
    <w:tmpl w:val="5BFAF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3DB"/>
    <w:rsid w:val="00003091"/>
    <w:rsid w:val="000050FE"/>
    <w:rsid w:val="00010AC1"/>
    <w:rsid w:val="00071F0F"/>
    <w:rsid w:val="00081B84"/>
    <w:rsid w:val="0008341A"/>
    <w:rsid w:val="000B67DD"/>
    <w:rsid w:val="000C673E"/>
    <w:rsid w:val="000E7FE2"/>
    <w:rsid w:val="000F0ED3"/>
    <w:rsid w:val="00100586"/>
    <w:rsid w:val="001007B7"/>
    <w:rsid w:val="001A7B7A"/>
    <w:rsid w:val="001C622F"/>
    <w:rsid w:val="001D44B7"/>
    <w:rsid w:val="001E1F56"/>
    <w:rsid w:val="002550B9"/>
    <w:rsid w:val="002954F1"/>
    <w:rsid w:val="002A42A9"/>
    <w:rsid w:val="002A5270"/>
    <w:rsid w:val="002B3454"/>
    <w:rsid w:val="002C1348"/>
    <w:rsid w:val="002F3408"/>
    <w:rsid w:val="002F49F4"/>
    <w:rsid w:val="00311A1B"/>
    <w:rsid w:val="00312C96"/>
    <w:rsid w:val="0032606E"/>
    <w:rsid w:val="00333A9D"/>
    <w:rsid w:val="00352E60"/>
    <w:rsid w:val="00353043"/>
    <w:rsid w:val="00371856"/>
    <w:rsid w:val="003774E9"/>
    <w:rsid w:val="00380345"/>
    <w:rsid w:val="003E1D17"/>
    <w:rsid w:val="003F58B0"/>
    <w:rsid w:val="004058DB"/>
    <w:rsid w:val="00490B4E"/>
    <w:rsid w:val="004B5D5C"/>
    <w:rsid w:val="004C0E59"/>
    <w:rsid w:val="004D088B"/>
    <w:rsid w:val="004F1376"/>
    <w:rsid w:val="0050683A"/>
    <w:rsid w:val="00513BD4"/>
    <w:rsid w:val="00515332"/>
    <w:rsid w:val="005474C2"/>
    <w:rsid w:val="00553BE0"/>
    <w:rsid w:val="00553FA7"/>
    <w:rsid w:val="0055595F"/>
    <w:rsid w:val="005563DB"/>
    <w:rsid w:val="005B4F7D"/>
    <w:rsid w:val="005D06F4"/>
    <w:rsid w:val="00602684"/>
    <w:rsid w:val="00613CBF"/>
    <w:rsid w:val="00677A0E"/>
    <w:rsid w:val="006A1596"/>
    <w:rsid w:val="006B37E8"/>
    <w:rsid w:val="006B3E54"/>
    <w:rsid w:val="006C11A6"/>
    <w:rsid w:val="006D44D6"/>
    <w:rsid w:val="00781D3A"/>
    <w:rsid w:val="00786993"/>
    <w:rsid w:val="00792426"/>
    <w:rsid w:val="007A4693"/>
    <w:rsid w:val="007A6873"/>
    <w:rsid w:val="007B6CDE"/>
    <w:rsid w:val="008471BB"/>
    <w:rsid w:val="008F10DA"/>
    <w:rsid w:val="00901494"/>
    <w:rsid w:val="00906BD2"/>
    <w:rsid w:val="00933497"/>
    <w:rsid w:val="00942104"/>
    <w:rsid w:val="00947764"/>
    <w:rsid w:val="00996078"/>
    <w:rsid w:val="009A54C6"/>
    <w:rsid w:val="009E2383"/>
    <w:rsid w:val="009F1F4C"/>
    <w:rsid w:val="00A0231C"/>
    <w:rsid w:val="00A065D0"/>
    <w:rsid w:val="00A105CD"/>
    <w:rsid w:val="00A94C73"/>
    <w:rsid w:val="00A973F0"/>
    <w:rsid w:val="00B57330"/>
    <w:rsid w:val="00B77327"/>
    <w:rsid w:val="00B858F9"/>
    <w:rsid w:val="00BA661E"/>
    <w:rsid w:val="00BE03D2"/>
    <w:rsid w:val="00BE1D96"/>
    <w:rsid w:val="00C0111C"/>
    <w:rsid w:val="00C0160A"/>
    <w:rsid w:val="00C07D38"/>
    <w:rsid w:val="00C27C63"/>
    <w:rsid w:val="00C3737B"/>
    <w:rsid w:val="00C428AC"/>
    <w:rsid w:val="00C439EA"/>
    <w:rsid w:val="00CC0D31"/>
    <w:rsid w:val="00CC7D8D"/>
    <w:rsid w:val="00CF4117"/>
    <w:rsid w:val="00D11CBA"/>
    <w:rsid w:val="00D3500C"/>
    <w:rsid w:val="00D524B3"/>
    <w:rsid w:val="00D6262A"/>
    <w:rsid w:val="00D718FC"/>
    <w:rsid w:val="00DA0860"/>
    <w:rsid w:val="00DB75A0"/>
    <w:rsid w:val="00E263E9"/>
    <w:rsid w:val="00E67826"/>
    <w:rsid w:val="00E86A00"/>
    <w:rsid w:val="00E91DF4"/>
    <w:rsid w:val="00E957F6"/>
    <w:rsid w:val="00F34C1D"/>
    <w:rsid w:val="00F664E5"/>
    <w:rsid w:val="00F840E0"/>
    <w:rsid w:val="00F9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5CD"/>
    <w:pPr>
      <w:ind w:left="720"/>
      <w:contextualSpacing/>
    </w:pPr>
  </w:style>
  <w:style w:type="paragraph" w:styleId="BalloonText">
    <w:name w:val="Balloon Text"/>
    <w:basedOn w:val="Normal"/>
    <w:link w:val="BalloonTextChar"/>
    <w:uiPriority w:val="99"/>
    <w:semiHidden/>
    <w:rsid w:val="0084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1BB"/>
    <w:rPr>
      <w:rFonts w:ascii="Tahoma" w:hAnsi="Tahoma"/>
      <w:sz w:val="16"/>
    </w:rPr>
  </w:style>
  <w:style w:type="paragraph" w:styleId="BodyTextIndent">
    <w:name w:val="Body Text Indent"/>
    <w:basedOn w:val="Normal"/>
    <w:link w:val="BodyTextIndentChar1"/>
    <w:uiPriority w:val="99"/>
    <w:rsid w:val="009E2383"/>
    <w:pPr>
      <w:spacing w:after="0" w:line="240" w:lineRule="auto"/>
      <w:ind w:left="555"/>
      <w:jc w:val="both"/>
    </w:pPr>
    <w:rPr>
      <w:rFonts w:ascii="Times New Roman" w:hAnsi="Times New Roman"/>
      <w:sz w:val="24"/>
      <w:szCs w:val="24"/>
      <w:lang w:eastAsia="ru-RU"/>
    </w:rPr>
  </w:style>
  <w:style w:type="character" w:customStyle="1" w:styleId="BodyTextIndentChar">
    <w:name w:val="Body Text Indent Char"/>
    <w:basedOn w:val="DefaultParagraphFont"/>
    <w:uiPriority w:val="99"/>
    <w:semiHidden/>
    <w:rsid w:val="00E67826"/>
    <w:rPr>
      <w:lang w:val="x-none" w:eastAsia="en-US"/>
    </w:rPr>
  </w:style>
  <w:style w:type="paragraph" w:customStyle="1" w:styleId="ConsPlusNormal">
    <w:name w:val="ConsPlusNormal"/>
    <w:uiPriority w:val="99"/>
    <w:rsid w:val="009E2383"/>
    <w:pPr>
      <w:widowControl w:val="0"/>
      <w:autoSpaceDE w:val="0"/>
      <w:autoSpaceDN w:val="0"/>
      <w:adjustRightInd w:val="0"/>
      <w:ind w:firstLine="720"/>
    </w:pPr>
    <w:rPr>
      <w:rFonts w:ascii="Arial" w:hAnsi="Arial" w:cs="Arial"/>
      <w:sz w:val="20"/>
      <w:szCs w:val="20"/>
    </w:rPr>
  </w:style>
  <w:style w:type="character" w:customStyle="1" w:styleId="BodyTextIndentChar1">
    <w:name w:val="Body Text Indent Char1"/>
    <w:link w:val="BodyTextIndent"/>
    <w:uiPriority w:val="99"/>
    <w:locked/>
    <w:rsid w:val="009E2383"/>
    <w:rPr>
      <w:sz w:val="24"/>
      <w:lang w:val="ru-RU" w:eastAsia="ru-RU"/>
    </w:rPr>
  </w:style>
  <w:style w:type="paragraph" w:styleId="Header">
    <w:name w:val="header"/>
    <w:basedOn w:val="Normal"/>
    <w:link w:val="HeaderChar"/>
    <w:uiPriority w:val="99"/>
    <w:rsid w:val="007A6873"/>
    <w:pPr>
      <w:tabs>
        <w:tab w:val="center" w:pos="4677"/>
        <w:tab w:val="right" w:pos="9355"/>
      </w:tabs>
    </w:pPr>
  </w:style>
  <w:style w:type="character" w:customStyle="1" w:styleId="HeaderChar">
    <w:name w:val="Header Char"/>
    <w:basedOn w:val="DefaultParagraphFont"/>
    <w:link w:val="Header"/>
    <w:uiPriority w:val="99"/>
    <w:semiHidden/>
    <w:locked/>
    <w:rsid w:val="00E67826"/>
    <w:rPr>
      <w:lang w:val="x-none" w:eastAsia="en-US"/>
    </w:rPr>
  </w:style>
  <w:style w:type="character" w:styleId="PageNumber">
    <w:name w:val="page number"/>
    <w:basedOn w:val="DefaultParagraphFont"/>
    <w:uiPriority w:val="99"/>
    <w:rsid w:val="007A6873"/>
    <w:rPr>
      <w:rFonts w:cs="Times New Roman"/>
    </w:rPr>
  </w:style>
  <w:style w:type="table" w:styleId="TableGrid">
    <w:name w:val="Table Grid"/>
    <w:basedOn w:val="TableNormal"/>
    <w:uiPriority w:val="99"/>
    <w:locked/>
    <w:rsid w:val="004B5D5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2744">
      <w:marLeft w:val="0"/>
      <w:marRight w:val="0"/>
      <w:marTop w:val="0"/>
      <w:marBottom w:val="0"/>
      <w:divBdr>
        <w:top w:val="none" w:sz="0" w:space="0" w:color="auto"/>
        <w:left w:val="none" w:sz="0" w:space="0" w:color="auto"/>
        <w:bottom w:val="none" w:sz="0" w:space="0" w:color="auto"/>
        <w:right w:val="none" w:sz="0" w:space="0" w:color="auto"/>
      </w:divBdr>
    </w:div>
    <w:div w:id="249772745">
      <w:marLeft w:val="0"/>
      <w:marRight w:val="0"/>
      <w:marTop w:val="0"/>
      <w:marBottom w:val="0"/>
      <w:divBdr>
        <w:top w:val="none" w:sz="0" w:space="0" w:color="auto"/>
        <w:left w:val="none" w:sz="0" w:space="0" w:color="auto"/>
        <w:bottom w:val="none" w:sz="0" w:space="0" w:color="auto"/>
        <w:right w:val="none" w:sz="0" w:space="0" w:color="auto"/>
      </w:divBdr>
    </w:div>
    <w:div w:id="249772746">
      <w:marLeft w:val="0"/>
      <w:marRight w:val="0"/>
      <w:marTop w:val="0"/>
      <w:marBottom w:val="0"/>
      <w:divBdr>
        <w:top w:val="none" w:sz="0" w:space="0" w:color="auto"/>
        <w:left w:val="none" w:sz="0" w:space="0" w:color="auto"/>
        <w:bottom w:val="none" w:sz="0" w:space="0" w:color="auto"/>
        <w:right w:val="none" w:sz="0" w:space="0" w:color="auto"/>
      </w:divBdr>
    </w:div>
    <w:div w:id="249772747">
      <w:marLeft w:val="0"/>
      <w:marRight w:val="0"/>
      <w:marTop w:val="0"/>
      <w:marBottom w:val="0"/>
      <w:divBdr>
        <w:top w:val="none" w:sz="0" w:space="0" w:color="auto"/>
        <w:left w:val="none" w:sz="0" w:space="0" w:color="auto"/>
        <w:bottom w:val="none" w:sz="0" w:space="0" w:color="auto"/>
        <w:right w:val="none" w:sz="0" w:space="0" w:color="auto"/>
      </w:divBdr>
    </w:div>
    <w:div w:id="249772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10</Pages>
  <Words>3028</Words>
  <Characters>17265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Татьяна Дмитриевна</cp:lastModifiedBy>
  <cp:revision>32</cp:revision>
  <cp:lastPrinted>2017-12-12T11:57:00Z</cp:lastPrinted>
  <dcterms:created xsi:type="dcterms:W3CDTF">2017-11-08T04:04:00Z</dcterms:created>
  <dcterms:modified xsi:type="dcterms:W3CDTF">2017-12-12T12:00:00Z</dcterms:modified>
</cp:coreProperties>
</file>